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BD156" w14:textId="52D48643" w:rsidR="00640C78" w:rsidRPr="00640C78" w:rsidRDefault="00640C78" w:rsidP="00640C78">
      <w:pPr>
        <w:rPr>
          <w:rFonts w:ascii="Times New Roman" w:hAnsi="Times New Roman" w:cs="Times New Roman"/>
          <w:sz w:val="24"/>
          <w:szCs w:val="24"/>
        </w:rPr>
      </w:pPr>
      <w:r>
        <w:rPr>
          <w:rFonts w:ascii="Times New Roman" w:hAnsi="Times New Roman" w:cs="Times New Roman"/>
          <w:b/>
          <w:sz w:val="32"/>
          <w:szCs w:val="32"/>
        </w:rPr>
        <w:t xml:space="preserve">  </w:t>
      </w:r>
      <w:r w:rsidRPr="00640C78">
        <w:rPr>
          <w:rFonts w:ascii="Times New Roman" w:hAnsi="Times New Roman" w:cs="Times New Roman"/>
          <w:b/>
          <w:sz w:val="32"/>
          <w:szCs w:val="32"/>
        </w:rPr>
        <w:t>KİŞİSEL VERİ SAKLAMA ve İMHA POLİTİKASI</w:t>
      </w:r>
    </w:p>
    <w:p w14:paraId="749F1B35" w14:textId="607F1368" w:rsidR="00640C78" w:rsidRDefault="00640C78" w:rsidP="00640C78">
      <w:pPr>
        <w:pStyle w:val="Balk1"/>
        <w:spacing w:before="80" w:after="80"/>
        <w:ind w:left="0" w:right="369" w:firstLine="0"/>
        <w:rPr>
          <w:rFonts w:ascii="Times New Roman" w:hAnsi="Times New Roman" w:cs="Times New Roman"/>
          <w:sz w:val="24"/>
          <w:szCs w:val="24"/>
        </w:rPr>
      </w:pPr>
    </w:p>
    <w:p w14:paraId="06186B14" w14:textId="77777777" w:rsidR="00640C78" w:rsidRDefault="00640C78" w:rsidP="00640C78">
      <w:pPr>
        <w:pStyle w:val="Balk1"/>
        <w:spacing w:before="80" w:after="80"/>
        <w:ind w:left="0" w:right="369" w:firstLine="0"/>
        <w:rPr>
          <w:rFonts w:ascii="Times New Roman" w:hAnsi="Times New Roman" w:cs="Times New Roman"/>
          <w:sz w:val="24"/>
          <w:szCs w:val="24"/>
        </w:rPr>
      </w:pPr>
    </w:p>
    <w:p w14:paraId="6856AD10" w14:textId="6FB457F4" w:rsidR="00640C78" w:rsidRPr="00640C78" w:rsidRDefault="0086152F" w:rsidP="00640C78">
      <w:pPr>
        <w:pStyle w:val="Balk1"/>
        <w:numPr>
          <w:ilvl w:val="0"/>
          <w:numId w:val="1"/>
        </w:numPr>
        <w:spacing w:before="80" w:after="80"/>
        <w:ind w:right="369" w:hanging="283"/>
        <w:rPr>
          <w:rFonts w:ascii="Times New Roman" w:hAnsi="Times New Roman" w:cs="Times New Roman"/>
          <w:sz w:val="24"/>
          <w:szCs w:val="24"/>
        </w:rPr>
      </w:pPr>
      <w:r w:rsidRPr="00124E1F">
        <w:rPr>
          <w:rFonts w:ascii="Times New Roman" w:hAnsi="Times New Roman" w:cs="Times New Roman"/>
          <w:sz w:val="24"/>
          <w:szCs w:val="24"/>
        </w:rPr>
        <w:t>POLİTİKANIN</w:t>
      </w:r>
      <w:r w:rsidRPr="00124E1F">
        <w:rPr>
          <w:rFonts w:ascii="Times New Roman" w:hAnsi="Times New Roman" w:cs="Times New Roman"/>
          <w:spacing w:val="2"/>
          <w:sz w:val="24"/>
          <w:szCs w:val="24"/>
        </w:rPr>
        <w:t xml:space="preserve"> </w:t>
      </w:r>
      <w:r w:rsidRPr="00124E1F">
        <w:rPr>
          <w:rFonts w:ascii="Times New Roman" w:hAnsi="Times New Roman" w:cs="Times New Roman"/>
          <w:sz w:val="24"/>
          <w:szCs w:val="24"/>
        </w:rPr>
        <w:t>AMACI</w:t>
      </w:r>
    </w:p>
    <w:p w14:paraId="3340502B" w14:textId="5D593646" w:rsidR="00C44B23" w:rsidRPr="00124E1F" w:rsidRDefault="0086152F" w:rsidP="007123C0">
      <w:pPr>
        <w:pStyle w:val="GvdeMetni"/>
        <w:spacing w:before="80" w:after="80"/>
        <w:ind w:left="219" w:right="369"/>
        <w:jc w:val="both"/>
        <w:rPr>
          <w:rFonts w:ascii="Times New Roman" w:hAnsi="Times New Roman" w:cs="Times New Roman"/>
          <w:sz w:val="24"/>
          <w:szCs w:val="24"/>
        </w:rPr>
      </w:pPr>
      <w:r w:rsidRPr="00124E1F">
        <w:rPr>
          <w:rFonts w:ascii="Times New Roman" w:hAnsi="Times New Roman" w:cs="Times New Roman"/>
          <w:sz w:val="24"/>
          <w:szCs w:val="24"/>
        </w:rPr>
        <w:t xml:space="preserve">Bu politikanın amacı; 6698 sayılı Kişisel Verilerin Korunması Hakkında Kanun’a (Kanun) dayalı olarak çıkarılmış olan ve 30224 sayılı Resmi </w:t>
      </w:r>
      <w:proofErr w:type="spellStart"/>
      <w:r w:rsidRPr="00124E1F">
        <w:rPr>
          <w:rFonts w:ascii="Times New Roman" w:hAnsi="Times New Roman" w:cs="Times New Roman"/>
          <w:sz w:val="24"/>
          <w:szCs w:val="24"/>
        </w:rPr>
        <w:t>Gazete’de</w:t>
      </w:r>
      <w:proofErr w:type="spellEnd"/>
      <w:r w:rsidRPr="00124E1F">
        <w:rPr>
          <w:rFonts w:ascii="Times New Roman" w:hAnsi="Times New Roman" w:cs="Times New Roman"/>
          <w:sz w:val="24"/>
          <w:szCs w:val="24"/>
        </w:rPr>
        <w:t xml:space="preserve"> 28.10.2017 tarihinde yayınlanan Kişisel Verilerin Silinmesi, Yok Edilmesi veya Anonim Hale Getirilmesi Hakkında Yönetmelik’in (Yönetmelik) 5. ve 6. maddeleri gereği kişisel verilerin saklanması ve imhasına ilişkin yükümlülüklerin ve Yönetmelik’te belirtilen sair yükümlülüklerin yerine getirilmesi</w:t>
      </w:r>
      <w:r w:rsidR="005D21E0" w:rsidRPr="00124E1F">
        <w:rPr>
          <w:rFonts w:ascii="Times New Roman" w:hAnsi="Times New Roman" w:cs="Times New Roman"/>
          <w:sz w:val="24"/>
          <w:szCs w:val="24"/>
        </w:rPr>
        <w:t xml:space="preserve"> amacı ile </w:t>
      </w:r>
      <w:r w:rsidR="00D2312B" w:rsidRPr="00124E1F">
        <w:rPr>
          <w:rFonts w:ascii="Times New Roman" w:hAnsi="Times New Roman" w:cs="Times New Roman"/>
          <w:sz w:val="24"/>
          <w:szCs w:val="24"/>
        </w:rPr>
        <w:t>“</w:t>
      </w:r>
      <w:r w:rsidR="00F16DDD" w:rsidRPr="00124E1F">
        <w:rPr>
          <w:rFonts w:ascii="Times New Roman" w:hAnsi="Times New Roman" w:cs="Times New Roman"/>
          <w:b/>
          <w:bCs/>
          <w:sz w:val="24"/>
          <w:szCs w:val="24"/>
        </w:rPr>
        <w:t xml:space="preserve">Cengiz Kalıp ve Plastik San.Tic.Ltd.Şti.   </w:t>
      </w:r>
      <w:r w:rsidR="00F16DDD" w:rsidRPr="00124E1F">
        <w:rPr>
          <w:rFonts w:ascii="Times New Roman" w:hAnsi="Times New Roman" w:cs="Times New Roman"/>
          <w:sz w:val="24"/>
          <w:szCs w:val="24"/>
        </w:rPr>
        <w:t>(Bundan sonra</w:t>
      </w:r>
      <w:r w:rsidR="00F16DDD" w:rsidRPr="00124E1F">
        <w:rPr>
          <w:rFonts w:ascii="Times New Roman" w:hAnsi="Times New Roman" w:cs="Times New Roman"/>
          <w:b/>
          <w:bCs/>
          <w:sz w:val="24"/>
          <w:szCs w:val="24"/>
        </w:rPr>
        <w:t xml:space="preserve"> “CENGİZ KALIP” </w:t>
      </w:r>
      <w:r w:rsidR="00F16DDD" w:rsidRPr="00124E1F">
        <w:rPr>
          <w:rFonts w:ascii="Times New Roman" w:hAnsi="Times New Roman" w:cs="Times New Roman"/>
          <w:sz w:val="24"/>
          <w:szCs w:val="24"/>
        </w:rPr>
        <w:t xml:space="preserve">olarak anılacaktır.) </w:t>
      </w:r>
      <w:r w:rsidRPr="00124E1F">
        <w:rPr>
          <w:rFonts w:ascii="Times New Roman" w:hAnsi="Times New Roman" w:cs="Times New Roman"/>
          <w:sz w:val="24"/>
          <w:szCs w:val="24"/>
        </w:rPr>
        <w:t xml:space="preserve">genelinde uygulanacak </w:t>
      </w:r>
      <w:r w:rsidR="005D21E0" w:rsidRPr="00124E1F">
        <w:rPr>
          <w:rFonts w:ascii="Times New Roman" w:hAnsi="Times New Roman" w:cs="Times New Roman"/>
          <w:sz w:val="24"/>
          <w:szCs w:val="24"/>
        </w:rPr>
        <w:t xml:space="preserve">tüm </w:t>
      </w:r>
      <w:r w:rsidRPr="00124E1F">
        <w:rPr>
          <w:rFonts w:ascii="Times New Roman" w:hAnsi="Times New Roman" w:cs="Times New Roman"/>
          <w:sz w:val="24"/>
          <w:szCs w:val="24"/>
        </w:rPr>
        <w:t>kurallar ile rol ve sorumlulukları</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belirlemektir.</w:t>
      </w:r>
    </w:p>
    <w:p w14:paraId="45505DB5" w14:textId="77777777" w:rsidR="00C44B23" w:rsidRPr="00124E1F" w:rsidRDefault="0086152F" w:rsidP="007123C0">
      <w:pPr>
        <w:pStyle w:val="Balk1"/>
        <w:numPr>
          <w:ilvl w:val="0"/>
          <w:numId w:val="1"/>
        </w:numPr>
        <w:spacing w:before="80" w:after="80"/>
        <w:ind w:right="369" w:hanging="283"/>
        <w:rPr>
          <w:rFonts w:ascii="Times New Roman" w:hAnsi="Times New Roman" w:cs="Times New Roman"/>
          <w:sz w:val="24"/>
          <w:szCs w:val="24"/>
        </w:rPr>
      </w:pPr>
      <w:bookmarkStart w:id="0" w:name="2._POLİTİKANIN_KAPSAMI"/>
      <w:bookmarkEnd w:id="0"/>
      <w:r w:rsidRPr="00124E1F">
        <w:rPr>
          <w:rFonts w:ascii="Times New Roman" w:hAnsi="Times New Roman" w:cs="Times New Roman"/>
          <w:sz w:val="24"/>
          <w:szCs w:val="24"/>
        </w:rPr>
        <w:t>POLİTİKANIN</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KAPSAMI</w:t>
      </w:r>
    </w:p>
    <w:p w14:paraId="3727CBA9" w14:textId="4A4694A3" w:rsidR="00C44B23"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Politika</w:t>
      </w:r>
      <w:r w:rsidR="001C67BF" w:rsidRPr="00124E1F">
        <w:rPr>
          <w:rFonts w:ascii="Times New Roman" w:hAnsi="Times New Roman" w:cs="Times New Roman"/>
          <w:bCs/>
          <w:sz w:val="24"/>
          <w:szCs w:val="24"/>
        </w:rPr>
        <w:t xml:space="preserve"> </w:t>
      </w:r>
      <w:r w:rsidR="00D2312B" w:rsidRPr="00124E1F">
        <w:rPr>
          <w:rFonts w:ascii="Times New Roman" w:hAnsi="Times New Roman" w:cs="Times New Roman"/>
          <w:bCs/>
          <w:sz w:val="24"/>
          <w:szCs w:val="24"/>
        </w:rPr>
        <w:t>“</w:t>
      </w:r>
      <w:r w:rsidR="00F16DDD" w:rsidRPr="00124E1F">
        <w:rPr>
          <w:rFonts w:ascii="Times New Roman" w:hAnsi="Times New Roman" w:cs="Times New Roman"/>
          <w:b/>
          <w:bCs/>
          <w:sz w:val="24"/>
          <w:szCs w:val="24"/>
        </w:rPr>
        <w:t>CENGİZ KALIP</w:t>
      </w:r>
      <w:r w:rsidR="00D2312B" w:rsidRPr="00124E1F">
        <w:rPr>
          <w:rFonts w:ascii="Times New Roman" w:hAnsi="Times New Roman" w:cs="Times New Roman"/>
          <w:b/>
          <w:bCs/>
          <w:sz w:val="24"/>
          <w:szCs w:val="24"/>
        </w:rPr>
        <w:t>”</w:t>
      </w:r>
      <w:r w:rsidR="00B8768C" w:rsidRPr="00124E1F">
        <w:rPr>
          <w:rFonts w:ascii="Times New Roman" w:hAnsi="Times New Roman" w:cs="Times New Roman"/>
          <w:b/>
          <w:bCs/>
          <w:sz w:val="24"/>
          <w:szCs w:val="24"/>
        </w:rPr>
        <w:t xml:space="preserve"> </w:t>
      </w:r>
      <w:r w:rsidR="005D21E0" w:rsidRPr="00124E1F">
        <w:rPr>
          <w:rFonts w:ascii="Times New Roman" w:hAnsi="Times New Roman" w:cs="Times New Roman"/>
          <w:bCs/>
          <w:sz w:val="24"/>
          <w:szCs w:val="24"/>
        </w:rPr>
        <w:t>genelinde (</w:t>
      </w:r>
      <w:r w:rsidRPr="00124E1F">
        <w:rPr>
          <w:rFonts w:ascii="Times New Roman" w:hAnsi="Times New Roman" w:cs="Times New Roman"/>
          <w:sz w:val="24"/>
          <w:szCs w:val="24"/>
        </w:rPr>
        <w:t>nezdinde</w:t>
      </w:r>
      <w:r w:rsidR="005D21E0" w:rsidRPr="00124E1F">
        <w:rPr>
          <w:rFonts w:ascii="Times New Roman" w:hAnsi="Times New Roman" w:cs="Times New Roman"/>
          <w:sz w:val="24"/>
          <w:szCs w:val="24"/>
        </w:rPr>
        <w:t>)</w:t>
      </w:r>
      <w:r w:rsidRPr="00124E1F">
        <w:rPr>
          <w:rFonts w:ascii="Times New Roman" w:hAnsi="Times New Roman" w:cs="Times New Roman"/>
          <w:sz w:val="24"/>
          <w:szCs w:val="24"/>
        </w:rPr>
        <w:t xml:space="preserve"> tutulan, Kanun ile tanımlanan kişisel verileri ve özel nitelikli kişisel verileri, tüm </w:t>
      </w:r>
      <w:r w:rsidR="00D2312B" w:rsidRPr="00124E1F">
        <w:rPr>
          <w:rFonts w:ascii="Times New Roman" w:hAnsi="Times New Roman" w:cs="Times New Roman"/>
          <w:sz w:val="24"/>
          <w:szCs w:val="24"/>
        </w:rPr>
        <w:t>“</w:t>
      </w:r>
      <w:r w:rsidR="00F16DDD" w:rsidRPr="00124E1F">
        <w:rPr>
          <w:rFonts w:ascii="Times New Roman" w:hAnsi="Times New Roman" w:cs="Times New Roman"/>
          <w:b/>
          <w:bCs/>
          <w:sz w:val="24"/>
          <w:szCs w:val="24"/>
        </w:rPr>
        <w:t>CENGİZ KALIP</w:t>
      </w:r>
      <w:r w:rsidR="00D2312B" w:rsidRPr="00124E1F">
        <w:rPr>
          <w:rFonts w:ascii="Times New Roman" w:hAnsi="Times New Roman" w:cs="Times New Roman"/>
          <w:b/>
          <w:bCs/>
          <w:sz w:val="24"/>
          <w:szCs w:val="24"/>
        </w:rPr>
        <w:t xml:space="preserve"> “</w:t>
      </w:r>
      <w:r w:rsidRPr="00124E1F">
        <w:rPr>
          <w:rFonts w:ascii="Times New Roman" w:hAnsi="Times New Roman" w:cs="Times New Roman"/>
          <w:sz w:val="24"/>
          <w:szCs w:val="24"/>
        </w:rPr>
        <w:t>çalışanlarını, yöneticilerini, danışmanlarını ve kişisel veri paylaşımı söz konusu olan tüm durumlarda iştiraklerini, dış hizmeti sağlayıcılarını ve</w:t>
      </w:r>
      <w:r w:rsidR="00EF11E4" w:rsidRPr="00124E1F">
        <w:rPr>
          <w:rFonts w:ascii="Times New Roman" w:hAnsi="Times New Roman" w:cs="Times New Roman"/>
          <w:sz w:val="24"/>
          <w:szCs w:val="24"/>
        </w:rPr>
        <w:t xml:space="preserve"> </w:t>
      </w:r>
      <w:r w:rsidR="00D2312B" w:rsidRPr="00124E1F">
        <w:rPr>
          <w:rFonts w:ascii="Times New Roman" w:hAnsi="Times New Roman" w:cs="Times New Roman"/>
          <w:sz w:val="24"/>
          <w:szCs w:val="24"/>
        </w:rPr>
        <w:t>“</w:t>
      </w:r>
      <w:r w:rsidR="00F16DDD" w:rsidRPr="00124E1F">
        <w:rPr>
          <w:rFonts w:ascii="Times New Roman" w:hAnsi="Times New Roman" w:cs="Times New Roman"/>
          <w:b/>
          <w:bCs/>
          <w:sz w:val="24"/>
          <w:szCs w:val="24"/>
        </w:rPr>
        <w:t>CENGİZ KALIP</w:t>
      </w:r>
      <w:r w:rsidR="00F66684">
        <w:rPr>
          <w:rFonts w:ascii="Times New Roman" w:hAnsi="Times New Roman" w:cs="Times New Roman"/>
          <w:b/>
          <w:bCs/>
          <w:sz w:val="24"/>
          <w:szCs w:val="24"/>
        </w:rPr>
        <w:t xml:space="preserve"> </w:t>
      </w:r>
      <w:r w:rsidR="00D2312B" w:rsidRPr="00124E1F">
        <w:rPr>
          <w:rFonts w:ascii="Times New Roman" w:hAnsi="Times New Roman" w:cs="Times New Roman"/>
          <w:b/>
          <w:bCs/>
          <w:sz w:val="24"/>
          <w:szCs w:val="24"/>
        </w:rPr>
        <w:t>“</w:t>
      </w:r>
      <w:proofErr w:type="spellStart"/>
      <w:r w:rsidR="00F16DDD" w:rsidRPr="00124E1F">
        <w:rPr>
          <w:rFonts w:ascii="Times New Roman" w:hAnsi="Times New Roman" w:cs="Times New Roman"/>
          <w:sz w:val="24"/>
          <w:szCs w:val="24"/>
        </w:rPr>
        <w:t>ı</w:t>
      </w:r>
      <w:r w:rsidRPr="00124E1F">
        <w:rPr>
          <w:rFonts w:ascii="Times New Roman" w:hAnsi="Times New Roman" w:cs="Times New Roman"/>
          <w:sz w:val="24"/>
          <w:szCs w:val="24"/>
        </w:rPr>
        <w:t>n</w:t>
      </w:r>
      <w:proofErr w:type="spellEnd"/>
      <w:r w:rsidRPr="00124E1F">
        <w:rPr>
          <w:rFonts w:ascii="Times New Roman" w:hAnsi="Times New Roman" w:cs="Times New Roman"/>
          <w:sz w:val="24"/>
          <w:szCs w:val="24"/>
        </w:rPr>
        <w:t xml:space="preserve"> sair hukuki ilişkiye girdiği gerçek ve tüzel kişileri kapsamaktadır.</w:t>
      </w:r>
    </w:p>
    <w:p w14:paraId="0CBCE33F" w14:textId="77777777" w:rsidR="00C44B23"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Politika Kanun’da belirtildiği şekilde, tamamen veya kısmen otomatik olan ya da herhangi bir veri kayıt sisteminin parçası olmak kaydıyla otomatik olmayan yollarla verilerin işlendiği sistemlerde yer alan kişisel verileri kapsamaktadır.</w:t>
      </w:r>
    </w:p>
    <w:p w14:paraId="45669AFD" w14:textId="77777777" w:rsidR="00C44B23" w:rsidRPr="00124E1F" w:rsidRDefault="005D21E0"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 xml:space="preserve">Bu </w:t>
      </w:r>
      <w:r w:rsidR="0086152F" w:rsidRPr="00124E1F">
        <w:rPr>
          <w:rFonts w:ascii="Times New Roman" w:hAnsi="Times New Roman" w:cs="Times New Roman"/>
          <w:sz w:val="24"/>
          <w:szCs w:val="24"/>
        </w:rPr>
        <w:t>Politikada aksi belirtilmedikçe kişisel veriler ve</w:t>
      </w:r>
      <w:r w:rsidRPr="00124E1F">
        <w:rPr>
          <w:rFonts w:ascii="Times New Roman" w:hAnsi="Times New Roman" w:cs="Times New Roman"/>
          <w:sz w:val="24"/>
          <w:szCs w:val="24"/>
        </w:rPr>
        <w:t xml:space="preserve"> özel nitelikli kişisel verilerle beraber genel olarak </w:t>
      </w:r>
      <w:r w:rsidR="0086152F" w:rsidRPr="00124E1F">
        <w:rPr>
          <w:rFonts w:ascii="Times New Roman" w:hAnsi="Times New Roman" w:cs="Times New Roman"/>
          <w:sz w:val="24"/>
          <w:szCs w:val="24"/>
        </w:rPr>
        <w:t>“Kişisel</w:t>
      </w:r>
      <w:bookmarkStart w:id="1" w:name="3._TANIMLAR"/>
      <w:bookmarkEnd w:id="1"/>
      <w:r w:rsidR="0086152F" w:rsidRPr="00124E1F">
        <w:rPr>
          <w:rFonts w:ascii="Times New Roman" w:hAnsi="Times New Roman" w:cs="Times New Roman"/>
          <w:sz w:val="24"/>
          <w:szCs w:val="24"/>
        </w:rPr>
        <w:t xml:space="preserve"> Veriler” olarak adlandırılacaktır.</w:t>
      </w:r>
    </w:p>
    <w:p w14:paraId="0C54B11B" w14:textId="77777777" w:rsidR="00C44B23" w:rsidRPr="00124E1F" w:rsidRDefault="0086152F" w:rsidP="007123C0">
      <w:pPr>
        <w:pStyle w:val="Balk1"/>
        <w:numPr>
          <w:ilvl w:val="0"/>
          <w:numId w:val="1"/>
        </w:numPr>
        <w:spacing w:before="80" w:after="80"/>
        <w:ind w:right="369" w:hanging="283"/>
        <w:rPr>
          <w:rFonts w:ascii="Times New Roman" w:hAnsi="Times New Roman" w:cs="Times New Roman"/>
          <w:sz w:val="24"/>
          <w:szCs w:val="24"/>
        </w:rPr>
      </w:pPr>
      <w:r w:rsidRPr="00124E1F">
        <w:rPr>
          <w:rFonts w:ascii="Times New Roman" w:hAnsi="Times New Roman" w:cs="Times New Roman"/>
          <w:sz w:val="24"/>
          <w:szCs w:val="24"/>
        </w:rPr>
        <w:t>TANIMLAR</w:t>
      </w:r>
    </w:p>
    <w:p w14:paraId="281B2071"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Anonim Hale Getirme: </w:t>
      </w:r>
      <w:r w:rsidRPr="00124E1F">
        <w:rPr>
          <w:rFonts w:ascii="Times New Roman" w:hAnsi="Times New Roman" w:cs="Times New Roman"/>
          <w:sz w:val="24"/>
          <w:szCs w:val="24"/>
        </w:rPr>
        <w:t>Kişisel verilerin başka verilerle eşleştirilse dahi, hiçbir surette kimliği belirli veya belirlenebilir bir gerçek kişiyle ilişkilendirilemeyecek hale getirilmesini,</w:t>
      </w:r>
    </w:p>
    <w:p w14:paraId="33B85B67" w14:textId="5BA92909"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İmha: </w:t>
      </w:r>
      <w:r w:rsidRPr="00124E1F">
        <w:rPr>
          <w:rFonts w:ascii="Times New Roman" w:hAnsi="Times New Roman" w:cs="Times New Roman"/>
          <w:sz w:val="24"/>
          <w:szCs w:val="24"/>
        </w:rPr>
        <w:t>Kişisel verilerin silinmesi, yok</w:t>
      </w:r>
      <w:r w:rsidR="0022371B" w:rsidRPr="00124E1F">
        <w:rPr>
          <w:rFonts w:ascii="Times New Roman" w:hAnsi="Times New Roman" w:cs="Times New Roman"/>
          <w:sz w:val="24"/>
          <w:szCs w:val="24"/>
        </w:rPr>
        <w:t xml:space="preserve"> (imha)</w:t>
      </w:r>
      <w:r w:rsidRPr="00124E1F">
        <w:rPr>
          <w:rFonts w:ascii="Times New Roman" w:hAnsi="Times New Roman" w:cs="Times New Roman"/>
          <w:sz w:val="24"/>
          <w:szCs w:val="24"/>
        </w:rPr>
        <w:t xml:space="preserve"> edilmesi veya anonim hale getirilmesini,</w:t>
      </w:r>
    </w:p>
    <w:p w14:paraId="42975BC7"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Kişisel Veri: </w:t>
      </w:r>
      <w:r w:rsidRPr="00124E1F">
        <w:rPr>
          <w:rFonts w:ascii="Times New Roman" w:hAnsi="Times New Roman" w:cs="Times New Roman"/>
          <w:sz w:val="24"/>
          <w:szCs w:val="24"/>
        </w:rPr>
        <w:t>Kimliği belirli veya belirlenebilir gerçek kişiye ilişkin her türlü bilgiyi,</w:t>
      </w:r>
    </w:p>
    <w:p w14:paraId="43A8C792" w14:textId="018AA62D"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Kişisel Veri Saklama Tablosu: </w:t>
      </w:r>
      <w:r w:rsidRPr="00124E1F">
        <w:rPr>
          <w:rFonts w:ascii="Times New Roman" w:hAnsi="Times New Roman" w:cs="Times New Roman"/>
          <w:sz w:val="24"/>
          <w:szCs w:val="24"/>
        </w:rPr>
        <w:t xml:space="preserve">Kişisel verilerin </w:t>
      </w:r>
      <w:r w:rsidR="00D2312B" w:rsidRPr="00124E1F">
        <w:rPr>
          <w:rFonts w:ascii="Times New Roman" w:hAnsi="Times New Roman" w:cs="Times New Roman"/>
          <w:sz w:val="24"/>
          <w:szCs w:val="24"/>
        </w:rPr>
        <w:t>“</w:t>
      </w:r>
      <w:r w:rsidR="00F16DDD" w:rsidRPr="00124E1F">
        <w:rPr>
          <w:rFonts w:ascii="Times New Roman" w:hAnsi="Times New Roman" w:cs="Times New Roman"/>
          <w:b/>
          <w:bCs/>
          <w:sz w:val="24"/>
          <w:szCs w:val="24"/>
        </w:rPr>
        <w:t>CENGİZ KALIP</w:t>
      </w:r>
      <w:r w:rsidR="00D2312B" w:rsidRPr="00124E1F">
        <w:rPr>
          <w:rFonts w:ascii="Times New Roman" w:hAnsi="Times New Roman" w:cs="Times New Roman"/>
          <w:b/>
          <w:bCs/>
          <w:sz w:val="24"/>
          <w:szCs w:val="24"/>
        </w:rPr>
        <w:t>”</w:t>
      </w:r>
      <w:r w:rsidR="000A2C36" w:rsidRPr="00124E1F">
        <w:rPr>
          <w:rFonts w:ascii="Times New Roman" w:hAnsi="Times New Roman" w:cs="Times New Roman"/>
          <w:b/>
          <w:bCs/>
          <w:sz w:val="24"/>
          <w:szCs w:val="24"/>
        </w:rPr>
        <w:t xml:space="preserve"> </w:t>
      </w:r>
      <w:r w:rsidRPr="00124E1F">
        <w:rPr>
          <w:rFonts w:ascii="Times New Roman" w:hAnsi="Times New Roman" w:cs="Times New Roman"/>
          <w:sz w:val="24"/>
          <w:szCs w:val="24"/>
        </w:rPr>
        <w:t>nezdinde tutulacağı süreleri gösteren tabloyu,</w:t>
      </w:r>
    </w:p>
    <w:p w14:paraId="3CFD038E"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Kişisel Veri İşleme Envanteri: </w:t>
      </w:r>
      <w:r w:rsidRPr="00124E1F">
        <w:rPr>
          <w:rFonts w:ascii="Times New Roman" w:hAnsi="Times New Roman" w:cs="Times New Roman"/>
          <w:sz w:val="24"/>
          <w:szCs w:val="24"/>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envanteri,</w:t>
      </w:r>
    </w:p>
    <w:p w14:paraId="517E3E6B"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Kişisel Verilerin Silinmesi: </w:t>
      </w:r>
      <w:r w:rsidRPr="00124E1F">
        <w:rPr>
          <w:rFonts w:ascii="Times New Roman" w:hAnsi="Times New Roman" w:cs="Times New Roman"/>
          <w:sz w:val="24"/>
          <w:szCs w:val="24"/>
        </w:rPr>
        <w:t>Kişisel verilerin ilgili kullanıcılar için hiçbir şekilde erişilemez ve tekrar kullanılamaz hale getirilmesi işlemini,</w:t>
      </w:r>
    </w:p>
    <w:p w14:paraId="732D74EC" w14:textId="42C5984C"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Kişisel Verilerin Yok </w:t>
      </w:r>
      <w:r w:rsidR="0022371B" w:rsidRPr="00124E1F">
        <w:rPr>
          <w:rFonts w:ascii="Times New Roman" w:hAnsi="Times New Roman" w:cs="Times New Roman"/>
          <w:b/>
          <w:sz w:val="24"/>
          <w:szCs w:val="24"/>
        </w:rPr>
        <w:t xml:space="preserve">(İmha) </w:t>
      </w:r>
      <w:r w:rsidRPr="00124E1F">
        <w:rPr>
          <w:rFonts w:ascii="Times New Roman" w:hAnsi="Times New Roman" w:cs="Times New Roman"/>
          <w:b/>
          <w:sz w:val="24"/>
          <w:szCs w:val="24"/>
        </w:rPr>
        <w:t xml:space="preserve">Edilmesi: </w:t>
      </w:r>
      <w:r w:rsidRPr="00124E1F">
        <w:rPr>
          <w:rFonts w:ascii="Times New Roman" w:hAnsi="Times New Roman" w:cs="Times New Roman"/>
          <w:sz w:val="24"/>
          <w:szCs w:val="24"/>
        </w:rPr>
        <w:t>Kişisel verilerin hiç kimse tarafından hiçbir şekilde erişilemez, geri getirilemez ve tekrar kullanılamaz hale getirilmesi işlemini,</w:t>
      </w:r>
    </w:p>
    <w:p w14:paraId="31EB6AB6"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Özel Nitelikli Kişisel Veri: </w:t>
      </w:r>
      <w:r w:rsidRPr="00124E1F">
        <w:rPr>
          <w:rFonts w:ascii="Times New Roman" w:hAnsi="Times New Roman" w:cs="Times New Roman"/>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w:t>
      </w:r>
    </w:p>
    <w:p w14:paraId="2F698E07" w14:textId="77777777" w:rsidR="00891992" w:rsidRPr="00124E1F" w:rsidRDefault="0086152F"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Periyodik imha: </w:t>
      </w:r>
      <w:r w:rsidRPr="00124E1F">
        <w:rPr>
          <w:rFonts w:ascii="Times New Roman" w:hAnsi="Times New Roman" w:cs="Times New Roman"/>
          <w:sz w:val="24"/>
          <w:szCs w:val="24"/>
        </w:rPr>
        <w:t>Kanunda yer alan kişisel verilerin işlenme şartlarının tamamının ortadan kalkması durumunda kişisel verileri saklama ve imha politikasında belirtilen ve tekrar eden aralıklarla resen gerçekleştirilecek silme, yok etme veya anonim hale getirme</w:t>
      </w:r>
      <w:r w:rsidRPr="00124E1F">
        <w:rPr>
          <w:rFonts w:ascii="Times New Roman" w:hAnsi="Times New Roman" w:cs="Times New Roman"/>
          <w:spacing w:val="-3"/>
          <w:sz w:val="24"/>
          <w:szCs w:val="24"/>
        </w:rPr>
        <w:t xml:space="preserve"> </w:t>
      </w:r>
      <w:r w:rsidRPr="00124E1F">
        <w:rPr>
          <w:rFonts w:ascii="Times New Roman" w:hAnsi="Times New Roman" w:cs="Times New Roman"/>
          <w:sz w:val="24"/>
          <w:szCs w:val="24"/>
        </w:rPr>
        <w:t>işlemini,</w:t>
      </w:r>
    </w:p>
    <w:p w14:paraId="133BD6FB" w14:textId="7A675936" w:rsidR="00F550E0" w:rsidRPr="00F550E0" w:rsidRDefault="0086152F" w:rsidP="00F550E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hAnsi="Times New Roman" w:cs="Times New Roman"/>
          <w:b/>
          <w:sz w:val="24"/>
          <w:szCs w:val="24"/>
        </w:rPr>
        <w:t xml:space="preserve">Veri kayıt sistemi: </w:t>
      </w:r>
      <w:r w:rsidRPr="00124E1F">
        <w:rPr>
          <w:rFonts w:ascii="Times New Roman" w:hAnsi="Times New Roman" w:cs="Times New Roman"/>
          <w:sz w:val="24"/>
          <w:szCs w:val="24"/>
        </w:rPr>
        <w:t>Kişisel verilerin belirli kriterlere göre yapılandırılarak işlendiği kayıt sistemini,</w:t>
      </w:r>
      <w:r w:rsidR="005D21E0" w:rsidRPr="00124E1F">
        <w:rPr>
          <w:rFonts w:ascii="Times New Roman" w:eastAsia="Times New Roman" w:hAnsi="Times New Roman" w:cs="Times New Roman"/>
          <w:b/>
          <w:bCs/>
          <w:sz w:val="24"/>
          <w:szCs w:val="24"/>
        </w:rPr>
        <w:t xml:space="preserve"> </w:t>
      </w:r>
    </w:p>
    <w:p w14:paraId="15F79053" w14:textId="77777777" w:rsidR="005D21E0" w:rsidRPr="00124E1F" w:rsidRDefault="005D21E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Doğrudan </w:t>
      </w:r>
      <w:r w:rsidR="000A2C36" w:rsidRPr="00124E1F">
        <w:rPr>
          <w:rFonts w:ascii="Times New Roman" w:eastAsia="Times New Roman" w:hAnsi="Times New Roman" w:cs="Times New Roman"/>
          <w:b/>
          <w:bCs/>
          <w:sz w:val="24"/>
          <w:szCs w:val="24"/>
        </w:rPr>
        <w:t>tanımlayıcılar: Tek</w:t>
      </w:r>
      <w:r w:rsidRPr="00124E1F">
        <w:rPr>
          <w:rFonts w:ascii="Times New Roman" w:eastAsia="Times New Roman" w:hAnsi="Times New Roman" w:cs="Times New Roman"/>
          <w:sz w:val="24"/>
          <w:szCs w:val="24"/>
        </w:rPr>
        <w:t xml:space="preserve"> başlarına, ilişki içinde oldukları kişiyi doğrudan açığa çıkaran, </w:t>
      </w:r>
      <w:r w:rsidRPr="00124E1F">
        <w:rPr>
          <w:rFonts w:ascii="Times New Roman" w:eastAsia="Times New Roman" w:hAnsi="Times New Roman" w:cs="Times New Roman"/>
          <w:sz w:val="24"/>
          <w:szCs w:val="24"/>
        </w:rPr>
        <w:lastRenderedPageBreak/>
        <w:t>ifşa eden ve ayırt edilebilir kılan tanımlayıcıları,</w:t>
      </w:r>
      <w:r w:rsidRPr="00124E1F">
        <w:rPr>
          <w:rFonts w:ascii="Times New Roman" w:eastAsia="Times New Roman" w:hAnsi="Times New Roman" w:cs="Times New Roman"/>
          <w:b/>
          <w:bCs/>
          <w:sz w:val="24"/>
          <w:szCs w:val="24"/>
        </w:rPr>
        <w:t xml:space="preserve"> </w:t>
      </w:r>
    </w:p>
    <w:p w14:paraId="55687786" w14:textId="77777777" w:rsidR="005D21E0" w:rsidRPr="00124E1F" w:rsidRDefault="005D21E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Dolaylı </w:t>
      </w:r>
      <w:r w:rsidR="000A2C36" w:rsidRPr="00124E1F">
        <w:rPr>
          <w:rFonts w:ascii="Times New Roman" w:eastAsia="Times New Roman" w:hAnsi="Times New Roman" w:cs="Times New Roman"/>
          <w:b/>
          <w:bCs/>
          <w:sz w:val="24"/>
          <w:szCs w:val="24"/>
        </w:rPr>
        <w:t>tanımlayıcılar: Diğer</w:t>
      </w:r>
      <w:r w:rsidRPr="00124E1F">
        <w:rPr>
          <w:rFonts w:ascii="Times New Roman" w:eastAsia="Times New Roman" w:hAnsi="Times New Roman" w:cs="Times New Roman"/>
          <w:sz w:val="24"/>
          <w:szCs w:val="24"/>
        </w:rPr>
        <w:t xml:space="preserve"> tanımlayıcılar ile bir araya gelerek ilişki içinde oldukları kişiyi açığa çıkaran, ifşa eden ve ayırt edilebilir kılan tanımlayıcıları,</w:t>
      </w:r>
      <w:r w:rsidRPr="00124E1F">
        <w:rPr>
          <w:rFonts w:ascii="Times New Roman" w:eastAsia="Times New Roman" w:hAnsi="Times New Roman" w:cs="Times New Roman"/>
          <w:b/>
          <w:bCs/>
          <w:sz w:val="24"/>
          <w:szCs w:val="24"/>
        </w:rPr>
        <w:t xml:space="preserve"> </w:t>
      </w:r>
    </w:p>
    <w:p w14:paraId="23BE3270" w14:textId="26045B1A" w:rsidR="005D21E0" w:rsidRPr="00124E1F" w:rsidRDefault="000A2C36"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Kanun: </w:t>
      </w:r>
      <w:r w:rsidRPr="00124E1F">
        <w:rPr>
          <w:rFonts w:ascii="Times New Roman" w:eastAsia="Times New Roman" w:hAnsi="Times New Roman" w:cs="Times New Roman"/>
          <w:bCs/>
          <w:sz w:val="24"/>
          <w:szCs w:val="24"/>
        </w:rPr>
        <w:t>07</w:t>
      </w:r>
      <w:r w:rsidR="005D21E0" w:rsidRPr="00124E1F">
        <w:rPr>
          <w:rFonts w:ascii="Times New Roman" w:eastAsia="Times New Roman" w:hAnsi="Times New Roman" w:cs="Times New Roman"/>
          <w:sz w:val="24"/>
          <w:szCs w:val="24"/>
        </w:rPr>
        <w:t>.04.2016 tarih ve 29677 sayılı</w:t>
      </w:r>
      <w:r w:rsidR="00BF1E90">
        <w:rPr>
          <w:rFonts w:ascii="Times New Roman" w:eastAsia="Times New Roman" w:hAnsi="Times New Roman" w:cs="Times New Roman"/>
          <w:sz w:val="24"/>
          <w:szCs w:val="24"/>
        </w:rPr>
        <w:t xml:space="preserve"> </w:t>
      </w:r>
      <w:r w:rsidR="00BF1E90" w:rsidRPr="00124E1F">
        <w:rPr>
          <w:rFonts w:ascii="Times New Roman" w:eastAsia="Times New Roman" w:hAnsi="Times New Roman" w:cs="Times New Roman"/>
          <w:sz w:val="24"/>
          <w:szCs w:val="24"/>
        </w:rPr>
        <w:t>Resmî</w:t>
      </w:r>
      <w:r w:rsidR="00BF1E90">
        <w:rPr>
          <w:rFonts w:ascii="Times New Roman" w:eastAsia="Times New Roman" w:hAnsi="Times New Roman" w:cs="Times New Roman"/>
          <w:sz w:val="24"/>
          <w:szCs w:val="24"/>
        </w:rPr>
        <w:t xml:space="preserve"> </w:t>
      </w:r>
      <w:r w:rsidR="005D21E0" w:rsidRPr="00124E1F">
        <w:rPr>
          <w:rFonts w:ascii="Times New Roman" w:eastAsia="Times New Roman" w:hAnsi="Times New Roman" w:cs="Times New Roman"/>
          <w:sz w:val="24"/>
          <w:szCs w:val="24"/>
        </w:rPr>
        <w:t xml:space="preserve">Gazetede yayımlanan 6698 sayılı Kişisel Verilerin Korunması Kanununu, </w:t>
      </w:r>
    </w:p>
    <w:p w14:paraId="52A1B599" w14:textId="6010AFFC" w:rsidR="000A2C36" w:rsidRPr="00124E1F" w:rsidRDefault="000A2C36"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Yönetmelik: </w:t>
      </w:r>
      <w:r w:rsidRPr="00124E1F">
        <w:rPr>
          <w:rFonts w:ascii="Times New Roman" w:eastAsia="Times New Roman" w:hAnsi="Times New Roman" w:cs="Times New Roman"/>
          <w:bCs/>
          <w:sz w:val="24"/>
          <w:szCs w:val="24"/>
        </w:rPr>
        <w:t>28</w:t>
      </w:r>
      <w:r w:rsidR="005D21E0" w:rsidRPr="00124E1F">
        <w:rPr>
          <w:rFonts w:ascii="Times New Roman" w:eastAsia="Times New Roman" w:hAnsi="Times New Roman" w:cs="Times New Roman"/>
          <w:sz w:val="24"/>
          <w:szCs w:val="24"/>
        </w:rPr>
        <w:t xml:space="preserve">.10.2017 tarihli ve 30224 sayılı </w:t>
      </w:r>
      <w:r w:rsidR="00BF1E90" w:rsidRPr="00124E1F">
        <w:rPr>
          <w:rFonts w:ascii="Times New Roman" w:eastAsia="Times New Roman" w:hAnsi="Times New Roman" w:cs="Times New Roman"/>
          <w:sz w:val="24"/>
          <w:szCs w:val="24"/>
        </w:rPr>
        <w:t>Resmî</w:t>
      </w:r>
      <w:r w:rsidR="00BF1E90">
        <w:rPr>
          <w:rFonts w:ascii="Times New Roman" w:eastAsia="Times New Roman" w:hAnsi="Times New Roman" w:cs="Times New Roman"/>
          <w:sz w:val="24"/>
          <w:szCs w:val="24"/>
        </w:rPr>
        <w:t xml:space="preserve"> </w:t>
      </w:r>
      <w:r w:rsidR="005D21E0" w:rsidRPr="00124E1F">
        <w:rPr>
          <w:rFonts w:ascii="Times New Roman" w:eastAsia="Times New Roman" w:hAnsi="Times New Roman" w:cs="Times New Roman"/>
          <w:sz w:val="24"/>
          <w:szCs w:val="24"/>
        </w:rPr>
        <w:t>Gazetede yayımlanan Kişisel Verilerin Silinmesi, Yok Edilmesi veya Anonim Hale Getirilmesi Hakkında Yönetmeliğini</w:t>
      </w:r>
      <w:r w:rsidR="005D21E0" w:rsidRPr="00124E1F">
        <w:rPr>
          <w:rFonts w:ascii="Times New Roman" w:eastAsia="Times New Roman" w:hAnsi="Times New Roman" w:cs="Times New Roman"/>
          <w:b/>
          <w:bCs/>
          <w:sz w:val="24"/>
          <w:szCs w:val="24"/>
        </w:rPr>
        <w:t xml:space="preserve"> </w:t>
      </w:r>
    </w:p>
    <w:p w14:paraId="20C0904A" w14:textId="77777777" w:rsidR="005D21E0" w:rsidRPr="00124E1F" w:rsidRDefault="005D21E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Kurul</w:t>
      </w:r>
      <w:r w:rsidR="000A2C36" w:rsidRPr="00124E1F">
        <w:rPr>
          <w:rFonts w:ascii="Times New Roman" w:eastAsia="Times New Roman" w:hAnsi="Times New Roman" w:cs="Times New Roman"/>
          <w:b/>
          <w:bCs/>
          <w:sz w:val="24"/>
          <w:szCs w:val="24"/>
        </w:rPr>
        <w:t>:</w:t>
      </w:r>
      <w:r w:rsidRPr="00124E1F">
        <w:rPr>
          <w:rFonts w:ascii="Times New Roman" w:eastAsia="Times New Roman" w:hAnsi="Times New Roman" w:cs="Times New Roman"/>
          <w:sz w:val="24"/>
          <w:szCs w:val="24"/>
        </w:rPr>
        <w:t xml:space="preserve"> Kişisel Verileri Koruma Kurulunu,</w:t>
      </w:r>
    </w:p>
    <w:p w14:paraId="166C3B54" w14:textId="77777777" w:rsidR="005D21E0" w:rsidRPr="00124E1F" w:rsidRDefault="005D21E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Kayıt ortamı</w:t>
      </w:r>
      <w:r w:rsidRPr="00124E1F">
        <w:rPr>
          <w:rFonts w:ascii="Times New Roman" w:eastAsia="Times New Roman" w:hAnsi="Times New Roman" w:cs="Times New Roman"/>
          <w:sz w:val="24"/>
          <w:szCs w:val="24"/>
        </w:rPr>
        <w:t xml:space="preserve">: Tamamen veya kısmen otomatik olan ya da herhangi bir veri kayıt sisteminin parçası olmak kaydıyla otomatik olmayan yollarla işlenen kişisel verilerin bulunduğu her türlü ortamı, </w:t>
      </w:r>
    </w:p>
    <w:p w14:paraId="512CD431" w14:textId="536EA5B7" w:rsidR="005D21E0" w:rsidRPr="00124E1F" w:rsidRDefault="00B93FB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 Kişisel Verilerin Korunması ve İşlenmesi</w:t>
      </w:r>
      <w:r w:rsidR="000A2C36" w:rsidRPr="00124E1F">
        <w:rPr>
          <w:rFonts w:ascii="Times New Roman" w:eastAsia="Times New Roman" w:hAnsi="Times New Roman" w:cs="Times New Roman"/>
          <w:b/>
          <w:bCs/>
          <w:sz w:val="24"/>
          <w:szCs w:val="24"/>
        </w:rPr>
        <w:t xml:space="preserve"> Politikası: </w:t>
      </w:r>
      <w:hyperlink r:id="rId8" w:history="1">
        <w:r w:rsidR="00F16DDD" w:rsidRPr="00124E1F">
          <w:rPr>
            <w:rStyle w:val="Kpr"/>
            <w:rFonts w:ascii="Times New Roman" w:eastAsia="Times New Roman" w:hAnsi="Times New Roman" w:cs="Times New Roman"/>
            <w:b/>
            <w:bCs/>
            <w:sz w:val="24"/>
            <w:szCs w:val="24"/>
          </w:rPr>
          <w:t>www.cengizkalip.com</w:t>
        </w:r>
      </w:hyperlink>
      <w:r w:rsidR="004B163B" w:rsidRPr="00124E1F">
        <w:rPr>
          <w:rFonts w:ascii="Times New Roman" w:eastAsia="Times New Roman" w:hAnsi="Times New Roman" w:cs="Times New Roman"/>
          <w:b/>
          <w:bCs/>
          <w:sz w:val="24"/>
          <w:szCs w:val="24"/>
        </w:rPr>
        <w:t xml:space="preserve"> </w:t>
      </w:r>
      <w:r w:rsidR="005D21E0" w:rsidRPr="00124E1F">
        <w:rPr>
          <w:rFonts w:ascii="Times New Roman" w:eastAsia="Times New Roman" w:hAnsi="Times New Roman" w:cs="Times New Roman"/>
          <w:sz w:val="24"/>
          <w:szCs w:val="24"/>
        </w:rPr>
        <w:t xml:space="preserve">adresinden ulaşılabilecek, </w:t>
      </w:r>
      <w:r w:rsidR="005D21E0" w:rsidRPr="00124E1F">
        <w:rPr>
          <w:rFonts w:ascii="Times New Roman" w:eastAsia="Times New Roman" w:hAnsi="Times New Roman" w:cs="Times New Roman"/>
          <w:b/>
          <w:bCs/>
          <w:sz w:val="24"/>
          <w:szCs w:val="24"/>
        </w:rPr>
        <w:t>“</w:t>
      </w:r>
      <w:r w:rsidR="00F16DDD" w:rsidRPr="00124E1F">
        <w:rPr>
          <w:rFonts w:ascii="Times New Roman" w:eastAsia="Times New Roman" w:hAnsi="Times New Roman" w:cs="Times New Roman"/>
          <w:b/>
          <w:bCs/>
          <w:sz w:val="24"/>
          <w:szCs w:val="24"/>
        </w:rPr>
        <w:t>CENGİZ KALIP</w:t>
      </w:r>
      <w:r w:rsidR="000A2C36" w:rsidRPr="00124E1F">
        <w:rPr>
          <w:rFonts w:ascii="Times New Roman" w:eastAsia="Times New Roman" w:hAnsi="Times New Roman" w:cs="Times New Roman"/>
          <w:b/>
          <w:bCs/>
          <w:sz w:val="24"/>
          <w:szCs w:val="24"/>
        </w:rPr>
        <w:t xml:space="preserve"> </w:t>
      </w:r>
      <w:r w:rsidR="005D21E0" w:rsidRPr="00124E1F">
        <w:rPr>
          <w:rFonts w:ascii="Times New Roman" w:eastAsia="Times New Roman" w:hAnsi="Times New Roman" w:cs="Times New Roman"/>
          <w:b/>
          <w:bCs/>
          <w:sz w:val="24"/>
          <w:szCs w:val="24"/>
        </w:rPr>
        <w:t>“</w:t>
      </w:r>
      <w:proofErr w:type="spellStart"/>
      <w:r w:rsidR="00F16DDD" w:rsidRPr="00124E1F">
        <w:rPr>
          <w:rFonts w:ascii="Times New Roman" w:eastAsia="Times New Roman" w:hAnsi="Times New Roman" w:cs="Times New Roman"/>
          <w:sz w:val="24"/>
          <w:szCs w:val="24"/>
        </w:rPr>
        <w:t>ın</w:t>
      </w:r>
      <w:proofErr w:type="spellEnd"/>
      <w:r w:rsidR="005D21E0" w:rsidRPr="00124E1F">
        <w:rPr>
          <w:rFonts w:ascii="Times New Roman" w:eastAsia="Times New Roman" w:hAnsi="Times New Roman" w:cs="Times New Roman"/>
          <w:sz w:val="24"/>
          <w:szCs w:val="24"/>
        </w:rPr>
        <w:t xml:space="preserve"> elinde bulunan kişisel verilerin yönetilmesine ilişkin usul ve esasları belirleyen politikayı,</w:t>
      </w:r>
    </w:p>
    <w:p w14:paraId="3FD52B00" w14:textId="77777777" w:rsidR="00C44B23" w:rsidRPr="00124E1F" w:rsidRDefault="005D21E0"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Veri kayıt sistemi: </w:t>
      </w:r>
      <w:r w:rsidRPr="00124E1F">
        <w:rPr>
          <w:rFonts w:ascii="Times New Roman" w:eastAsia="Times New Roman" w:hAnsi="Times New Roman" w:cs="Times New Roman"/>
          <w:sz w:val="24"/>
          <w:szCs w:val="24"/>
        </w:rPr>
        <w:t>Kişisel verilerin belirli kriterlere göre yapılandırılarak işlendiği kayıt sistemini,</w:t>
      </w:r>
    </w:p>
    <w:p w14:paraId="6FDF789D" w14:textId="56D84B66" w:rsidR="009E0905" w:rsidRPr="00124E1F" w:rsidRDefault="009E0905" w:rsidP="007123C0">
      <w:pPr>
        <w:pStyle w:val="GvdeMetni"/>
        <w:numPr>
          <w:ilvl w:val="0"/>
          <w:numId w:val="2"/>
        </w:numPr>
        <w:spacing w:before="80" w:after="80"/>
        <w:ind w:right="369"/>
        <w:jc w:val="both"/>
        <w:rPr>
          <w:rFonts w:ascii="Times New Roman" w:hAnsi="Times New Roman" w:cs="Times New Roman"/>
          <w:sz w:val="24"/>
          <w:szCs w:val="24"/>
        </w:rPr>
      </w:pPr>
      <w:r w:rsidRPr="00124E1F">
        <w:rPr>
          <w:rFonts w:ascii="Times New Roman" w:eastAsia="Times New Roman" w:hAnsi="Times New Roman" w:cs="Times New Roman"/>
          <w:b/>
          <w:bCs/>
          <w:sz w:val="24"/>
          <w:szCs w:val="24"/>
        </w:rPr>
        <w:t xml:space="preserve">BGYS: </w:t>
      </w:r>
      <w:r w:rsidRPr="00124E1F">
        <w:rPr>
          <w:rFonts w:ascii="Times New Roman" w:eastAsia="Times New Roman" w:hAnsi="Times New Roman" w:cs="Times New Roman"/>
          <w:sz w:val="24"/>
          <w:szCs w:val="24"/>
        </w:rPr>
        <w:t>Bilgi Güvenliği Yönetim Sistemlerini,</w:t>
      </w:r>
    </w:p>
    <w:p w14:paraId="6B23022A" w14:textId="77777777" w:rsidR="00232AF4" w:rsidRPr="00124E1F" w:rsidRDefault="00232AF4" w:rsidP="007123C0">
      <w:pPr>
        <w:pStyle w:val="GvdeMetni"/>
        <w:spacing w:before="80" w:after="80"/>
        <w:ind w:left="579" w:right="369"/>
        <w:jc w:val="both"/>
        <w:rPr>
          <w:rFonts w:ascii="Times New Roman" w:hAnsi="Times New Roman" w:cs="Times New Roman"/>
          <w:sz w:val="24"/>
          <w:szCs w:val="24"/>
        </w:rPr>
      </w:pPr>
      <w:r w:rsidRPr="00124E1F">
        <w:rPr>
          <w:rFonts w:ascii="Times New Roman" w:eastAsia="Times New Roman" w:hAnsi="Times New Roman" w:cs="Times New Roman"/>
          <w:bCs/>
          <w:sz w:val="24"/>
          <w:szCs w:val="24"/>
        </w:rPr>
        <w:t>İfade eder.</w:t>
      </w:r>
    </w:p>
    <w:p w14:paraId="3916EB16" w14:textId="77777777" w:rsidR="00C44B23" w:rsidRPr="00124E1F" w:rsidRDefault="0086152F" w:rsidP="007123C0">
      <w:pPr>
        <w:pStyle w:val="Balk1"/>
        <w:numPr>
          <w:ilvl w:val="0"/>
          <w:numId w:val="1"/>
        </w:numPr>
        <w:spacing w:before="80" w:after="80"/>
        <w:ind w:right="369"/>
        <w:jc w:val="both"/>
        <w:rPr>
          <w:rFonts w:ascii="Times New Roman" w:hAnsi="Times New Roman" w:cs="Times New Roman"/>
          <w:sz w:val="24"/>
          <w:szCs w:val="24"/>
        </w:rPr>
      </w:pPr>
      <w:bookmarkStart w:id="2" w:name="4._POLİTİKA_İLE_DÜZENLEME_ALTINA_ALINAN_"/>
      <w:bookmarkEnd w:id="2"/>
      <w:r w:rsidRPr="00124E1F">
        <w:rPr>
          <w:rFonts w:ascii="Times New Roman" w:hAnsi="Times New Roman" w:cs="Times New Roman"/>
          <w:sz w:val="24"/>
          <w:szCs w:val="24"/>
        </w:rPr>
        <w:t>POLİTİKA İLE DÜZENLEME ALTINA ALINAN KAYIT</w:t>
      </w:r>
      <w:r w:rsidRPr="00124E1F">
        <w:rPr>
          <w:rFonts w:ascii="Times New Roman" w:hAnsi="Times New Roman" w:cs="Times New Roman"/>
          <w:spacing w:val="-8"/>
          <w:sz w:val="24"/>
          <w:szCs w:val="24"/>
        </w:rPr>
        <w:t xml:space="preserve"> </w:t>
      </w:r>
      <w:r w:rsidRPr="00124E1F">
        <w:rPr>
          <w:rFonts w:ascii="Times New Roman" w:hAnsi="Times New Roman" w:cs="Times New Roman"/>
          <w:sz w:val="24"/>
          <w:szCs w:val="24"/>
        </w:rPr>
        <w:t>ORTAMLARI</w:t>
      </w:r>
    </w:p>
    <w:p w14:paraId="3F457F23" w14:textId="77777777" w:rsidR="00BA6505"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Tamamen veya kısmen otomatik olan ya da herhangi bir veri kayıt sisteminin parçası olmak kaydıyla otomatik olmayan yollarla işlenen kişisel verilerin bulunduğu her türlü ortam kayıt ortamı kapsamına girer.</w:t>
      </w:r>
    </w:p>
    <w:p w14:paraId="682B3AE1" w14:textId="77777777" w:rsidR="00BA6505" w:rsidRPr="00124E1F" w:rsidRDefault="00BA6505" w:rsidP="007123C0">
      <w:pPr>
        <w:pStyle w:val="GvdeMetni"/>
        <w:spacing w:before="80" w:after="80"/>
        <w:ind w:left="284" w:right="369"/>
        <w:jc w:val="both"/>
        <w:rPr>
          <w:rFonts w:ascii="Times New Roman" w:hAnsi="Times New Roman" w:cs="Times New Roman"/>
          <w:sz w:val="24"/>
          <w:szCs w:val="24"/>
        </w:rPr>
      </w:pPr>
      <w:r w:rsidRPr="00124E1F">
        <w:rPr>
          <w:rFonts w:ascii="Times New Roman" w:hAnsi="Times New Roman" w:cs="Times New Roman"/>
          <w:b/>
          <w:sz w:val="24"/>
          <w:szCs w:val="24"/>
        </w:rPr>
        <w:t>4</w:t>
      </w:r>
      <w:r w:rsidRPr="00124E1F">
        <w:rPr>
          <w:rFonts w:ascii="Times New Roman" w:eastAsia="Times New Roman" w:hAnsi="Times New Roman" w:cs="Times New Roman"/>
          <w:b/>
          <w:sz w:val="24"/>
          <w:szCs w:val="24"/>
        </w:rPr>
        <w:t>.1. KİŞİSEL VERİLERİN SAKLANDIĞI ORTAMLAR</w:t>
      </w:r>
    </w:p>
    <w:p w14:paraId="5D7EA96C" w14:textId="42D173CD" w:rsidR="00BA6505" w:rsidRPr="00124E1F" w:rsidRDefault="00BA6505"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w:t>
      </w:r>
      <w:r w:rsidR="00F16DDD" w:rsidRPr="00124E1F">
        <w:rPr>
          <w:rFonts w:ascii="Times New Roman" w:eastAsia="Times New Roman" w:hAnsi="Times New Roman" w:cs="Times New Roman"/>
          <w:b/>
          <w:bCs/>
          <w:sz w:val="24"/>
          <w:szCs w:val="24"/>
        </w:rPr>
        <w:t>CENGİZ KALIP</w:t>
      </w:r>
      <w:r w:rsidR="000A2C36" w:rsidRPr="00124E1F">
        <w:rPr>
          <w:rFonts w:ascii="Times New Roman" w:eastAsia="Times New Roman" w:hAnsi="Times New Roman" w:cs="Times New Roman"/>
          <w:b/>
          <w:bCs/>
          <w:sz w:val="24"/>
          <w:szCs w:val="24"/>
        </w:rPr>
        <w:t xml:space="preserve"> </w:t>
      </w:r>
      <w:r w:rsidRPr="00124E1F">
        <w:rPr>
          <w:rFonts w:ascii="Times New Roman" w:eastAsia="Times New Roman" w:hAnsi="Times New Roman" w:cs="Times New Roman"/>
          <w:b/>
          <w:bCs/>
          <w:sz w:val="24"/>
          <w:szCs w:val="24"/>
        </w:rPr>
        <w:t>“</w:t>
      </w:r>
      <w:r w:rsidRPr="00124E1F">
        <w:rPr>
          <w:rFonts w:ascii="Times New Roman" w:eastAsia="Times New Roman" w:hAnsi="Times New Roman" w:cs="Times New Roman"/>
          <w:sz w:val="24"/>
          <w:szCs w:val="24"/>
        </w:rPr>
        <w:t>nezdinde saklanan kişisel veriler,</w:t>
      </w:r>
      <w:r w:rsidR="00C11D35" w:rsidRPr="00124E1F">
        <w:rPr>
          <w:rFonts w:ascii="Times New Roman" w:eastAsia="Times New Roman" w:hAnsi="Times New Roman" w:cs="Times New Roman"/>
          <w:sz w:val="24"/>
          <w:szCs w:val="24"/>
        </w:rPr>
        <w:t xml:space="preserve"> </w:t>
      </w:r>
      <w:r w:rsidR="00516A07" w:rsidRPr="00124E1F">
        <w:rPr>
          <w:rFonts w:ascii="Times New Roman" w:eastAsia="Times New Roman" w:hAnsi="Times New Roman" w:cs="Times New Roman"/>
          <w:sz w:val="24"/>
          <w:szCs w:val="24"/>
        </w:rPr>
        <w:t>KVKK VE BGYS</w:t>
      </w:r>
      <w:r w:rsidR="00C11D35" w:rsidRPr="00124E1F">
        <w:rPr>
          <w:rFonts w:ascii="Times New Roman" w:eastAsia="Times New Roman" w:hAnsi="Times New Roman" w:cs="Times New Roman"/>
          <w:sz w:val="24"/>
          <w:szCs w:val="24"/>
        </w:rPr>
        <w:t xml:space="preserve"> Kapsamında </w:t>
      </w:r>
      <w:r w:rsidRPr="00124E1F">
        <w:rPr>
          <w:rFonts w:ascii="Times New Roman" w:eastAsia="Times New Roman" w:hAnsi="Times New Roman" w:cs="Times New Roman"/>
          <w:sz w:val="24"/>
          <w:szCs w:val="24"/>
        </w:rPr>
        <w:t>ilgili verinin niteliğine ve hukuki yükümlülüklerimize uygun bir kayıt ortamında tutulur.</w:t>
      </w:r>
    </w:p>
    <w:p w14:paraId="5F366C59" w14:textId="20AA1721" w:rsidR="00BA6505" w:rsidRPr="00124E1F" w:rsidRDefault="00BA6505"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saklanması için kullanılan kayıt ortamları genel itibariyle aşağıda sayılanlardır. Ancak, bir kısım veriler sahip oldukları özel nitelikler ya da hukuki yükümlülüklerimiz nedeniyle burada gösterilen ortamlardan farklı bir ortamda bulunabilir ve tutulabilir.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“veri sorumlusu sıfatıyla hareket etmekte ve </w:t>
      </w:r>
      <w:r w:rsidR="00C11D35" w:rsidRPr="00124E1F">
        <w:rPr>
          <w:rFonts w:ascii="Times New Roman" w:eastAsia="Times New Roman" w:hAnsi="Times New Roman" w:cs="Times New Roman"/>
          <w:sz w:val="24"/>
          <w:szCs w:val="24"/>
        </w:rPr>
        <w:t xml:space="preserve">KVK </w:t>
      </w:r>
      <w:r w:rsidRPr="00124E1F">
        <w:rPr>
          <w:rFonts w:ascii="Times New Roman" w:eastAsia="Times New Roman" w:hAnsi="Times New Roman" w:cs="Times New Roman"/>
          <w:sz w:val="24"/>
          <w:szCs w:val="24"/>
        </w:rPr>
        <w:t>Kanun</w:t>
      </w:r>
      <w:r w:rsidR="001473C0" w:rsidRPr="00124E1F">
        <w:rPr>
          <w:rFonts w:ascii="Times New Roman" w:eastAsia="Times New Roman" w:hAnsi="Times New Roman" w:cs="Times New Roman"/>
          <w:sz w:val="24"/>
          <w:szCs w:val="24"/>
        </w:rPr>
        <w:t>u</w:t>
      </w:r>
      <w:r w:rsidRPr="00124E1F">
        <w:rPr>
          <w:rFonts w:ascii="Times New Roman" w:eastAsia="Times New Roman" w:hAnsi="Times New Roman" w:cs="Times New Roman"/>
          <w:sz w:val="24"/>
          <w:szCs w:val="24"/>
        </w:rPr>
        <w:t>’</w:t>
      </w:r>
      <w:r w:rsidR="00C11D35" w:rsidRPr="00124E1F">
        <w:rPr>
          <w:rFonts w:ascii="Times New Roman" w:eastAsia="Times New Roman" w:hAnsi="Times New Roman" w:cs="Times New Roman"/>
          <w:sz w:val="24"/>
          <w:szCs w:val="24"/>
        </w:rPr>
        <w:t>n</w:t>
      </w:r>
      <w:r w:rsidRPr="00124E1F">
        <w:rPr>
          <w:rFonts w:ascii="Times New Roman" w:eastAsia="Times New Roman" w:hAnsi="Times New Roman" w:cs="Times New Roman"/>
          <w:sz w:val="24"/>
          <w:szCs w:val="24"/>
        </w:rPr>
        <w:t xml:space="preserve">a,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w:t>
      </w:r>
      <w:r w:rsidR="00BF1E90" w:rsidRPr="00124E1F">
        <w:rPr>
          <w:rFonts w:ascii="Times New Roman" w:eastAsia="Times New Roman" w:hAnsi="Times New Roman" w:cs="Times New Roman"/>
          <w:sz w:val="24"/>
          <w:szCs w:val="24"/>
        </w:rPr>
        <w:t>Politikasına</w:t>
      </w:r>
      <w:r w:rsidRPr="00124E1F">
        <w:rPr>
          <w:rFonts w:ascii="Times New Roman" w:eastAsia="Times New Roman" w:hAnsi="Times New Roman" w:cs="Times New Roman"/>
          <w:sz w:val="24"/>
          <w:szCs w:val="24"/>
        </w:rPr>
        <w:t xml:space="preserve"> ve işbu Kişisel Veri Saklama ve İmha </w:t>
      </w:r>
      <w:r w:rsidR="00BF1E90" w:rsidRPr="00124E1F">
        <w:rPr>
          <w:rFonts w:ascii="Times New Roman" w:eastAsia="Times New Roman" w:hAnsi="Times New Roman" w:cs="Times New Roman"/>
          <w:sz w:val="24"/>
          <w:szCs w:val="24"/>
        </w:rPr>
        <w:t>Politikasına</w:t>
      </w:r>
      <w:r w:rsidRPr="00124E1F">
        <w:rPr>
          <w:rFonts w:ascii="Times New Roman" w:eastAsia="Times New Roman" w:hAnsi="Times New Roman" w:cs="Times New Roman"/>
          <w:sz w:val="24"/>
          <w:szCs w:val="24"/>
        </w:rPr>
        <w:t xml:space="preserve"> uygun olarak </w:t>
      </w:r>
      <w:r w:rsidR="00516A07" w:rsidRPr="00124E1F">
        <w:rPr>
          <w:rFonts w:ascii="Times New Roman" w:eastAsia="Times New Roman" w:hAnsi="Times New Roman" w:cs="Times New Roman"/>
          <w:sz w:val="24"/>
          <w:szCs w:val="24"/>
        </w:rPr>
        <w:t>KVKK VE BGYS</w:t>
      </w:r>
      <w:r w:rsidR="00C11D35" w:rsidRPr="00124E1F">
        <w:rPr>
          <w:rFonts w:ascii="Times New Roman" w:eastAsia="Times New Roman" w:hAnsi="Times New Roman" w:cs="Times New Roman"/>
          <w:sz w:val="24"/>
          <w:szCs w:val="24"/>
        </w:rPr>
        <w:t xml:space="preserve"> Kapsamında </w:t>
      </w:r>
      <w:r w:rsidRPr="00124E1F">
        <w:rPr>
          <w:rFonts w:ascii="Times New Roman" w:eastAsia="Times New Roman" w:hAnsi="Times New Roman" w:cs="Times New Roman"/>
          <w:sz w:val="24"/>
          <w:szCs w:val="24"/>
        </w:rPr>
        <w:t>işlemek</w:t>
      </w:r>
      <w:r w:rsidR="00C11D35" w:rsidRPr="00124E1F">
        <w:rPr>
          <w:rFonts w:ascii="Times New Roman" w:eastAsia="Times New Roman" w:hAnsi="Times New Roman" w:cs="Times New Roman"/>
          <w:sz w:val="24"/>
          <w:szCs w:val="24"/>
        </w:rPr>
        <w:t>te</w:t>
      </w:r>
      <w:r w:rsidRPr="00124E1F">
        <w:rPr>
          <w:rFonts w:ascii="Times New Roman" w:eastAsia="Times New Roman" w:hAnsi="Times New Roman" w:cs="Times New Roman"/>
          <w:sz w:val="24"/>
          <w:szCs w:val="24"/>
        </w:rPr>
        <w:t xml:space="preserve"> ve korumaktadır.</w:t>
      </w:r>
    </w:p>
    <w:tbl>
      <w:tblPr>
        <w:tblW w:w="104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4"/>
        <w:gridCol w:w="7938"/>
      </w:tblGrid>
      <w:tr w:rsidR="00BA6505" w:rsidRPr="00124E1F" w14:paraId="0A0A0550" w14:textId="77777777" w:rsidTr="007123C0">
        <w:trPr>
          <w:trHeight w:val="311"/>
        </w:trPr>
        <w:tc>
          <w:tcPr>
            <w:tcW w:w="25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E7838C" w14:textId="77777777"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a) Matbu ortamlar</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AE7D4E" w14:textId="7058E93A"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Verilerin </w:t>
            </w:r>
            <w:r w:rsidR="00BF1E90" w:rsidRPr="00124E1F">
              <w:rPr>
                <w:rFonts w:ascii="Times New Roman" w:eastAsia="Times New Roman" w:hAnsi="Times New Roman" w:cs="Times New Roman"/>
                <w:sz w:val="24"/>
                <w:szCs w:val="24"/>
              </w:rPr>
              <w:t>kâğıt</w:t>
            </w:r>
            <w:r w:rsidRPr="00124E1F">
              <w:rPr>
                <w:rFonts w:ascii="Times New Roman" w:eastAsia="Times New Roman" w:hAnsi="Times New Roman" w:cs="Times New Roman"/>
                <w:sz w:val="24"/>
                <w:szCs w:val="24"/>
              </w:rPr>
              <w:t xml:space="preserve"> ya da mikrofilmler üzerine basılarak tutulduğu ortamlardır.</w:t>
            </w:r>
          </w:p>
        </w:tc>
      </w:tr>
      <w:tr w:rsidR="00BA6505" w:rsidRPr="00124E1F" w14:paraId="7694F48C" w14:textId="77777777" w:rsidTr="007123C0">
        <w:trPr>
          <w:trHeight w:val="433"/>
        </w:trPr>
        <w:tc>
          <w:tcPr>
            <w:tcW w:w="25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7A77B9" w14:textId="77777777"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 Yerel dijital ortamlar</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4FCDC0" w14:textId="5A9F9259"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yer alan sunucular, sabit ya da taşınabilir diskler, optik diskler gibi sair dijital ortamlardır.</w:t>
            </w:r>
          </w:p>
        </w:tc>
      </w:tr>
      <w:tr w:rsidR="00BA6505" w:rsidRPr="00124E1F" w14:paraId="4861DCE4" w14:textId="77777777" w:rsidTr="007123C0">
        <w:trPr>
          <w:trHeight w:val="843"/>
        </w:trPr>
        <w:tc>
          <w:tcPr>
            <w:tcW w:w="25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7688BC" w14:textId="77777777"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c) Bulut ortamlar</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68611A" w14:textId="78B39149" w:rsidR="00BA6505" w:rsidRPr="00124E1F" w:rsidRDefault="00BA6505"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yer almamakla birlikte,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ın</w:t>
            </w:r>
            <w:proofErr w:type="spellEnd"/>
            <w:r w:rsidRPr="00124E1F">
              <w:rPr>
                <w:rFonts w:ascii="Times New Roman" w:eastAsia="Times New Roman" w:hAnsi="Times New Roman" w:cs="Times New Roman"/>
                <w:sz w:val="24"/>
                <w:szCs w:val="24"/>
              </w:rPr>
              <w:t xml:space="preserve"> kullanımında olan, kriptografik yöntemlerle şifrelenmiş internet tabanlı sistemlerin kullanıldığı ortamlardır. </w:t>
            </w:r>
          </w:p>
        </w:tc>
      </w:tr>
    </w:tbl>
    <w:p w14:paraId="764E192E" w14:textId="77777777" w:rsidR="00F550E0" w:rsidRDefault="00F550E0" w:rsidP="007123C0">
      <w:pPr>
        <w:shd w:val="clear" w:color="auto" w:fill="FFFFFF"/>
        <w:spacing w:before="80" w:after="80"/>
        <w:ind w:left="284"/>
        <w:outlineLvl w:val="2"/>
        <w:rPr>
          <w:rFonts w:ascii="Times New Roman" w:eastAsia="Times New Roman" w:hAnsi="Times New Roman" w:cs="Times New Roman"/>
          <w:b/>
          <w:sz w:val="24"/>
          <w:szCs w:val="24"/>
        </w:rPr>
      </w:pPr>
    </w:p>
    <w:p w14:paraId="13EF2709" w14:textId="77777777" w:rsidR="00F550E0" w:rsidRDefault="00F550E0" w:rsidP="007123C0">
      <w:pPr>
        <w:shd w:val="clear" w:color="auto" w:fill="FFFFFF"/>
        <w:spacing w:before="80" w:after="80"/>
        <w:ind w:left="284"/>
        <w:outlineLvl w:val="2"/>
        <w:rPr>
          <w:rFonts w:ascii="Times New Roman" w:eastAsia="Times New Roman" w:hAnsi="Times New Roman" w:cs="Times New Roman"/>
          <w:b/>
          <w:sz w:val="24"/>
          <w:szCs w:val="24"/>
        </w:rPr>
      </w:pPr>
    </w:p>
    <w:p w14:paraId="57D566F1" w14:textId="77777777" w:rsidR="00F550E0" w:rsidRDefault="00F550E0" w:rsidP="007123C0">
      <w:pPr>
        <w:shd w:val="clear" w:color="auto" w:fill="FFFFFF"/>
        <w:spacing w:before="80" w:after="80"/>
        <w:ind w:left="284"/>
        <w:outlineLvl w:val="2"/>
        <w:rPr>
          <w:rFonts w:ascii="Times New Roman" w:eastAsia="Times New Roman" w:hAnsi="Times New Roman" w:cs="Times New Roman"/>
          <w:b/>
          <w:sz w:val="24"/>
          <w:szCs w:val="24"/>
        </w:rPr>
      </w:pPr>
    </w:p>
    <w:p w14:paraId="5E537486" w14:textId="77777777" w:rsidR="00F550E0" w:rsidRDefault="00F550E0" w:rsidP="007123C0">
      <w:pPr>
        <w:shd w:val="clear" w:color="auto" w:fill="FFFFFF"/>
        <w:spacing w:before="80" w:after="80"/>
        <w:ind w:left="284"/>
        <w:outlineLvl w:val="2"/>
        <w:rPr>
          <w:rFonts w:ascii="Times New Roman" w:eastAsia="Times New Roman" w:hAnsi="Times New Roman" w:cs="Times New Roman"/>
          <w:b/>
          <w:sz w:val="24"/>
          <w:szCs w:val="24"/>
        </w:rPr>
      </w:pPr>
    </w:p>
    <w:p w14:paraId="2C3D3701" w14:textId="30DB0B76" w:rsidR="006471A0" w:rsidRPr="00124E1F" w:rsidRDefault="006471A0" w:rsidP="007123C0">
      <w:pPr>
        <w:shd w:val="clear" w:color="auto" w:fill="FFFFFF"/>
        <w:spacing w:before="80" w:after="80"/>
        <w:ind w:left="284"/>
        <w:outlineLvl w:val="2"/>
        <w:rPr>
          <w:rFonts w:ascii="Times New Roman" w:eastAsia="Times New Roman" w:hAnsi="Times New Roman" w:cs="Times New Roman"/>
          <w:b/>
          <w:sz w:val="24"/>
          <w:szCs w:val="24"/>
        </w:rPr>
      </w:pPr>
      <w:r w:rsidRPr="00124E1F">
        <w:rPr>
          <w:rFonts w:ascii="Times New Roman" w:eastAsia="Times New Roman" w:hAnsi="Times New Roman" w:cs="Times New Roman"/>
          <w:b/>
          <w:sz w:val="24"/>
          <w:szCs w:val="24"/>
        </w:rPr>
        <w:t>4.2. ORTAMLARIN GÜVENLİĞİNİN SAĞLANMASI</w:t>
      </w:r>
    </w:p>
    <w:p w14:paraId="4373EC37" w14:textId="06B291E3"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kişisel verilerin güvenli bir şekilde saklanması ile hukuka aykırı olarak işlenmesi ve erişilmesinin önlenmesi için ilgili kişisel veri ile tutulduğu ortamın niteliklerine uygun olarak</w:t>
      </w:r>
      <w:r w:rsidR="00C11D35" w:rsidRPr="00124E1F">
        <w:rPr>
          <w:rFonts w:ascii="Times New Roman" w:eastAsia="Times New Roman" w:hAnsi="Times New Roman" w:cs="Times New Roman"/>
          <w:sz w:val="24"/>
          <w:szCs w:val="24"/>
        </w:rPr>
        <w:t xml:space="preserve"> </w:t>
      </w:r>
      <w:r w:rsidR="00516A07" w:rsidRPr="00124E1F">
        <w:rPr>
          <w:rFonts w:ascii="Times New Roman" w:hAnsi="Times New Roman" w:cs="Times New Roman"/>
          <w:sz w:val="24"/>
          <w:szCs w:val="24"/>
        </w:rPr>
        <w:t xml:space="preserve">KVKK ve </w:t>
      </w:r>
      <w:r w:rsidR="00C11D35" w:rsidRPr="00124E1F">
        <w:rPr>
          <w:rFonts w:ascii="Times New Roman" w:eastAsia="Times New Roman" w:hAnsi="Times New Roman" w:cs="Times New Roman"/>
          <w:sz w:val="24"/>
          <w:szCs w:val="24"/>
        </w:rPr>
        <w:t xml:space="preserve">BGYS Kapsamında </w:t>
      </w:r>
      <w:r w:rsidRPr="00124E1F">
        <w:rPr>
          <w:rFonts w:ascii="Times New Roman" w:eastAsia="Times New Roman" w:hAnsi="Times New Roman" w:cs="Times New Roman"/>
          <w:sz w:val="24"/>
          <w:szCs w:val="24"/>
        </w:rPr>
        <w:t>gerekli tüm teknik ve idari tedbirleri almaktadır.</w:t>
      </w:r>
    </w:p>
    <w:p w14:paraId="5139E56D" w14:textId="1B20425E"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lastRenderedPageBreak/>
        <w:t xml:space="preserve">İşbu tedbirler, bunlarla kısıtlı olmamak üzere, ilgili kişisel verinin ve tutulduğu ortamın niteliğine uygun düştüğü ölçüde </w:t>
      </w:r>
      <w:r w:rsidR="00516A07" w:rsidRPr="00124E1F">
        <w:rPr>
          <w:rFonts w:ascii="Times New Roman" w:hAnsi="Times New Roman" w:cs="Times New Roman"/>
          <w:sz w:val="24"/>
          <w:szCs w:val="24"/>
        </w:rPr>
        <w:t xml:space="preserve">KVKK ve </w:t>
      </w:r>
      <w:r w:rsidR="00C11D35" w:rsidRPr="00124E1F">
        <w:rPr>
          <w:rFonts w:ascii="Times New Roman" w:eastAsia="Times New Roman" w:hAnsi="Times New Roman" w:cs="Times New Roman"/>
          <w:sz w:val="24"/>
          <w:szCs w:val="24"/>
        </w:rPr>
        <w:t xml:space="preserve">BGYS Kapsamında </w:t>
      </w:r>
      <w:r w:rsidRPr="00124E1F">
        <w:rPr>
          <w:rFonts w:ascii="Times New Roman" w:eastAsia="Times New Roman" w:hAnsi="Times New Roman" w:cs="Times New Roman"/>
          <w:sz w:val="24"/>
          <w:szCs w:val="24"/>
        </w:rPr>
        <w:t>aşağıdaki idari ve teknik tedbirleri kapsar.</w:t>
      </w:r>
    </w:p>
    <w:p w14:paraId="35237292" w14:textId="77777777" w:rsidR="006471A0" w:rsidRPr="00124E1F" w:rsidRDefault="006471A0" w:rsidP="007123C0">
      <w:pPr>
        <w:shd w:val="clear" w:color="auto" w:fill="FFFFFF"/>
        <w:spacing w:before="80" w:after="80"/>
        <w:ind w:left="284"/>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4.2.1. Teknik Tedbirler</w:t>
      </w:r>
    </w:p>
    <w:p w14:paraId="2BEF1B10" w14:textId="0B937641"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kişisel verilerin saklandığı tüm ortamların ilgili verinin ve verinin tutulduğu ortamın niteliklerine uygun olarak </w:t>
      </w:r>
      <w:r w:rsidR="00516A07" w:rsidRPr="00124E1F">
        <w:rPr>
          <w:rFonts w:ascii="Times New Roman" w:hAnsi="Times New Roman" w:cs="Times New Roman"/>
          <w:sz w:val="24"/>
          <w:szCs w:val="24"/>
        </w:rPr>
        <w:t xml:space="preserve">KVKK ve </w:t>
      </w:r>
      <w:r w:rsidR="00C11D35" w:rsidRPr="00124E1F">
        <w:rPr>
          <w:rFonts w:ascii="Times New Roman" w:eastAsia="Times New Roman" w:hAnsi="Times New Roman" w:cs="Times New Roman"/>
          <w:sz w:val="24"/>
          <w:szCs w:val="24"/>
        </w:rPr>
        <w:t xml:space="preserve">BGYS Kapsamında </w:t>
      </w:r>
      <w:r w:rsidRPr="00124E1F">
        <w:rPr>
          <w:rFonts w:ascii="Times New Roman" w:eastAsia="Times New Roman" w:hAnsi="Times New Roman" w:cs="Times New Roman"/>
          <w:sz w:val="24"/>
          <w:szCs w:val="24"/>
        </w:rPr>
        <w:t>aşağıdaki teknik tedbirleri almaktadır:</w:t>
      </w:r>
    </w:p>
    <w:p w14:paraId="0EEE0E5B" w14:textId="332C4559" w:rsidR="006471A0" w:rsidRPr="00124E1F" w:rsidRDefault="006471A0" w:rsidP="007123C0">
      <w:pPr>
        <w:widowControl/>
        <w:numPr>
          <w:ilvl w:val="0"/>
          <w:numId w:val="3"/>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tutulduğu ortamlarda yalnızca teknolojik gelişmelere uygun güncel ve güv</w:t>
      </w:r>
      <w:r w:rsidR="00AA28DD" w:rsidRPr="00124E1F">
        <w:rPr>
          <w:rFonts w:ascii="Times New Roman" w:eastAsia="Times New Roman" w:hAnsi="Times New Roman" w:cs="Times New Roman"/>
          <w:sz w:val="24"/>
          <w:szCs w:val="24"/>
        </w:rPr>
        <w:t>enli sistemler kullanılmaktadır,</w:t>
      </w:r>
      <w:r w:rsidR="00BF1E90">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Kişisel verilerin tutulduğu ortamlara yönelik güvenlik sistemleri kullanılmaktadır.</w:t>
      </w:r>
    </w:p>
    <w:p w14:paraId="5DA96EDB" w14:textId="77777777" w:rsidR="006471A0" w:rsidRPr="00124E1F" w:rsidRDefault="006471A0" w:rsidP="007123C0">
      <w:pPr>
        <w:widowControl/>
        <w:numPr>
          <w:ilvl w:val="0"/>
          <w:numId w:val="3"/>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Bilişim sistemleri üzerindeki güvenlik zafiyetlerinin tespitine yönelik güvenlik testleri ve araştırmaları yapılmakta, yapılan test ve araştırmaların sonucunda tespit edilen mevcut ya da muhtemel risk teşkil eden hususlar giderilmektedir.</w:t>
      </w:r>
    </w:p>
    <w:p w14:paraId="480EB16F" w14:textId="77777777" w:rsidR="006471A0" w:rsidRPr="00124E1F" w:rsidRDefault="006471A0" w:rsidP="007123C0">
      <w:pPr>
        <w:widowControl/>
        <w:numPr>
          <w:ilvl w:val="0"/>
          <w:numId w:val="3"/>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tutulduğu ortamlara veriye erişim kısıtlanarak yalnızca yetkili kişilerin, kişisel verinin saklanma amacı ile sınırlı olarak bu verilere erişmesine izin verilmektedir.</w:t>
      </w:r>
    </w:p>
    <w:p w14:paraId="76B9BC0C" w14:textId="2F69DB26" w:rsidR="006471A0" w:rsidRPr="00124E1F" w:rsidRDefault="006471A0" w:rsidP="007123C0">
      <w:pPr>
        <w:widowControl/>
        <w:numPr>
          <w:ilvl w:val="0"/>
          <w:numId w:val="3"/>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kişisel verilerin tutulduğu ortamların güvenliğini sağlamak üzere yeterli teknik personel bulundurmaktadır.</w:t>
      </w:r>
    </w:p>
    <w:p w14:paraId="4E701890" w14:textId="77777777"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4.2.2. İdari Tedbirler</w:t>
      </w:r>
    </w:p>
    <w:p w14:paraId="3D6B1E0F" w14:textId="0B0904B1"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kişisel verilerin saklandığı tüm ortamların ilgili verinin ve verinin tutulduğu ortamın niteliklerine uygun olarak</w:t>
      </w:r>
      <w:r w:rsidR="00C11D35" w:rsidRPr="00124E1F">
        <w:rPr>
          <w:rFonts w:ascii="Times New Roman" w:eastAsia="Times New Roman" w:hAnsi="Times New Roman" w:cs="Times New Roman"/>
          <w:sz w:val="24"/>
          <w:szCs w:val="24"/>
        </w:rPr>
        <w:t xml:space="preserve"> </w:t>
      </w:r>
      <w:r w:rsidR="00516A07" w:rsidRPr="00124E1F">
        <w:rPr>
          <w:rFonts w:ascii="Times New Roman" w:hAnsi="Times New Roman" w:cs="Times New Roman"/>
          <w:sz w:val="24"/>
          <w:szCs w:val="24"/>
        </w:rPr>
        <w:t xml:space="preserve">KVKK ve </w:t>
      </w:r>
      <w:r w:rsidR="00C11D35" w:rsidRPr="00124E1F">
        <w:rPr>
          <w:rFonts w:ascii="Times New Roman" w:eastAsia="Times New Roman" w:hAnsi="Times New Roman" w:cs="Times New Roman"/>
          <w:sz w:val="24"/>
          <w:szCs w:val="24"/>
        </w:rPr>
        <w:t xml:space="preserve">BGYS Kapsamında </w:t>
      </w:r>
      <w:r w:rsidRPr="00124E1F">
        <w:rPr>
          <w:rFonts w:ascii="Times New Roman" w:eastAsia="Times New Roman" w:hAnsi="Times New Roman" w:cs="Times New Roman"/>
          <w:sz w:val="24"/>
          <w:szCs w:val="24"/>
        </w:rPr>
        <w:t>aşağıdaki idari tedbirleri almaktadır:</w:t>
      </w:r>
    </w:p>
    <w:p w14:paraId="516D05CE" w14:textId="1C2A1776" w:rsidR="006471A0" w:rsidRPr="00124E1F" w:rsidRDefault="006471A0" w:rsidP="007123C0">
      <w:pPr>
        <w:widowControl/>
        <w:numPr>
          <w:ilvl w:val="0"/>
          <w:numId w:val="4"/>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verilere erişimi olan tüm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“çalışanlarının bilgi güvenliği, kişisel veriler ve özel hayatın gizliliği konularında farkındalıklarının artırılması ve bilinçlendirilmesi için çalışmalar yapılmaktadır.</w:t>
      </w:r>
    </w:p>
    <w:p w14:paraId="5E84A04D" w14:textId="77777777" w:rsidR="006471A0" w:rsidRPr="00124E1F" w:rsidRDefault="006471A0" w:rsidP="007123C0">
      <w:pPr>
        <w:widowControl/>
        <w:numPr>
          <w:ilvl w:val="0"/>
          <w:numId w:val="4"/>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Bilgi güvenliği, özel hayatın gizliliği ve kişisel verilerin korunması alanındaki gelişmeleri takip etmek ve gerekli aksiyonları almak üzere hukuki ve teknik danışmanlık hizmeti alınmaktadır.</w:t>
      </w:r>
    </w:p>
    <w:p w14:paraId="21069C77" w14:textId="77777777" w:rsidR="006471A0" w:rsidRPr="00124E1F" w:rsidRDefault="006471A0" w:rsidP="007123C0">
      <w:pPr>
        <w:widowControl/>
        <w:numPr>
          <w:ilvl w:val="0"/>
          <w:numId w:val="4"/>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teknik ya da hukuki gereklilikler nedeniyle üçüncü kişilere aktarılması halinde ilgili üçüncü kişilerle kişisel verilerin korunması amacıyla protokoller imzalanmakta, ilgili üçüncü kişilerin bu protokollerdeki yükümlülüklerine uyması için gerekli tüm özen gösterilmektedir.</w:t>
      </w:r>
    </w:p>
    <w:p w14:paraId="15AD49B0" w14:textId="77777777"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4.2.3. Şirket İçi Denetim</w:t>
      </w:r>
    </w:p>
    <w:p w14:paraId="33F0B137" w14:textId="5584F34A"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Kanun’un 12’nci maddesi uyarınca Kanun hükümlerinin ve işbu Kişisel Veri Saklama ve İmha Politikası ile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 hükümlerinin uygulanmasına ilişkin</w:t>
      </w:r>
      <w:r w:rsidR="00C11D35" w:rsidRPr="00124E1F">
        <w:rPr>
          <w:rFonts w:ascii="Times New Roman" w:eastAsia="Times New Roman" w:hAnsi="Times New Roman" w:cs="Times New Roman"/>
          <w:sz w:val="24"/>
          <w:szCs w:val="24"/>
        </w:rPr>
        <w:t xml:space="preserve"> ve ayrıca </w:t>
      </w:r>
      <w:r w:rsidR="00516A07" w:rsidRPr="00124E1F">
        <w:rPr>
          <w:rFonts w:ascii="Times New Roman" w:hAnsi="Times New Roman" w:cs="Times New Roman"/>
          <w:sz w:val="24"/>
          <w:szCs w:val="24"/>
        </w:rPr>
        <w:t xml:space="preserve">KVKK ve </w:t>
      </w:r>
      <w:r w:rsidR="00C11D35" w:rsidRPr="00124E1F">
        <w:rPr>
          <w:rFonts w:ascii="Times New Roman" w:eastAsia="Times New Roman" w:hAnsi="Times New Roman" w:cs="Times New Roman"/>
          <w:sz w:val="24"/>
          <w:szCs w:val="24"/>
        </w:rPr>
        <w:t xml:space="preserve">BGYS Kapsamında </w:t>
      </w:r>
      <w:r w:rsidRPr="00124E1F">
        <w:rPr>
          <w:rFonts w:ascii="Times New Roman" w:eastAsia="Times New Roman" w:hAnsi="Times New Roman" w:cs="Times New Roman"/>
          <w:sz w:val="24"/>
          <w:szCs w:val="24"/>
        </w:rPr>
        <w:t>şirket içi denetimler yapmaktadır.</w:t>
      </w:r>
    </w:p>
    <w:p w14:paraId="33CB6160" w14:textId="77777777"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Şirket içi denetimler sonucunda bu hükümlerin uygulanmasına ilişkin eksiklik ya da kusurların tespit edilmesi halinde bu eksiklik ya da kusurlar derhal giderilir.</w:t>
      </w:r>
    </w:p>
    <w:p w14:paraId="1C6363EA" w14:textId="070D96C1"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Denetim sırasında ya da sair bir şekilde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00F35565" w:rsidRPr="00124E1F">
        <w:rPr>
          <w:rFonts w:ascii="Times New Roman" w:eastAsia="Times New Roman" w:hAnsi="Times New Roman" w:cs="Times New Roman"/>
          <w:sz w:val="24"/>
          <w:szCs w:val="24"/>
        </w:rPr>
        <w:t>ın</w:t>
      </w:r>
      <w:proofErr w:type="spellEnd"/>
      <w:r w:rsidR="00F35565" w:rsidRPr="00124E1F">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sorumluluğunda bulunan kişisel verilerin kanuni olmayan yollarla başkaları tarafından elde edildiğinin anlaşılması hâlinde,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“bu durumu en kısa sürede ilgilisine ve Kurula bildirir.</w:t>
      </w:r>
    </w:p>
    <w:p w14:paraId="414B692B" w14:textId="77777777" w:rsidR="00C44B23" w:rsidRPr="00124E1F" w:rsidRDefault="0086152F" w:rsidP="007123C0">
      <w:pPr>
        <w:pStyle w:val="Balk1"/>
        <w:numPr>
          <w:ilvl w:val="0"/>
          <w:numId w:val="1"/>
        </w:numPr>
        <w:spacing w:before="80" w:after="80"/>
        <w:ind w:left="283" w:hanging="283"/>
        <w:jc w:val="both"/>
        <w:rPr>
          <w:rFonts w:ascii="Times New Roman" w:hAnsi="Times New Roman" w:cs="Times New Roman"/>
          <w:sz w:val="24"/>
          <w:szCs w:val="24"/>
        </w:rPr>
      </w:pPr>
      <w:bookmarkStart w:id="3" w:name="5._KİŞİSEL_VERİLERİ_KORUMA_KOMİTESİ’NİN_"/>
      <w:bookmarkEnd w:id="3"/>
      <w:r w:rsidRPr="00124E1F">
        <w:rPr>
          <w:rFonts w:ascii="Times New Roman" w:hAnsi="Times New Roman" w:cs="Times New Roman"/>
          <w:sz w:val="24"/>
          <w:szCs w:val="24"/>
        </w:rPr>
        <w:t>KİŞİSEL VERİLERİ KORUMA KOMİTESİ’NİN GÖREV VE</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YETKİLERİ</w:t>
      </w:r>
    </w:p>
    <w:p w14:paraId="050E7DBA" w14:textId="4CA847F2" w:rsidR="00C44B23" w:rsidRPr="00124E1F" w:rsidRDefault="0086152F" w:rsidP="007123C0">
      <w:pPr>
        <w:pStyle w:val="ListeParagraf"/>
        <w:numPr>
          <w:ilvl w:val="1"/>
          <w:numId w:val="1"/>
        </w:numPr>
        <w:tabs>
          <w:tab w:val="left" w:pos="720"/>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Kişisel Verileri Koruma Komitesi Politikanın ilgili iş birimlerine duyurulmasından ve gereklerinin</w:t>
      </w:r>
      <w:r w:rsidR="00DB7927" w:rsidRPr="00124E1F">
        <w:rPr>
          <w:rFonts w:ascii="Times New Roman" w:hAnsi="Times New Roman" w:cs="Times New Roman"/>
          <w:sz w:val="24"/>
          <w:szCs w:val="24"/>
        </w:rPr>
        <w:t xml:space="preserve"> </w:t>
      </w:r>
      <w:r w:rsidR="00DB7927"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DB7927"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birimlerince yerine getirilmesinin takibinden</w:t>
      </w:r>
      <w:r w:rsidRPr="00124E1F">
        <w:rPr>
          <w:rFonts w:ascii="Times New Roman" w:hAnsi="Times New Roman" w:cs="Times New Roman"/>
          <w:spacing w:val="-8"/>
          <w:sz w:val="24"/>
          <w:szCs w:val="24"/>
        </w:rPr>
        <w:t xml:space="preserve"> </w:t>
      </w:r>
      <w:r w:rsidRPr="00124E1F">
        <w:rPr>
          <w:rFonts w:ascii="Times New Roman" w:hAnsi="Times New Roman" w:cs="Times New Roman"/>
          <w:sz w:val="24"/>
          <w:szCs w:val="24"/>
        </w:rPr>
        <w:t>sorumludur.</w:t>
      </w:r>
    </w:p>
    <w:p w14:paraId="17F9F9A7" w14:textId="77777777" w:rsidR="00806CC5" w:rsidRPr="00124E1F" w:rsidRDefault="0086152F" w:rsidP="007123C0">
      <w:pPr>
        <w:pStyle w:val="ListeParagraf"/>
        <w:numPr>
          <w:ilvl w:val="1"/>
          <w:numId w:val="1"/>
        </w:numPr>
        <w:tabs>
          <w:tab w:val="left" w:pos="782"/>
        </w:tabs>
        <w:spacing w:before="80" w:after="80"/>
        <w:ind w:left="219" w:right="369" w:firstLine="0"/>
        <w:rPr>
          <w:rFonts w:ascii="Times New Roman" w:hAnsi="Times New Roman" w:cs="Times New Roman"/>
          <w:sz w:val="24"/>
          <w:szCs w:val="24"/>
        </w:rPr>
      </w:pPr>
      <w:r w:rsidRPr="00124E1F">
        <w:rPr>
          <w:rFonts w:ascii="Times New Roman" w:hAnsi="Times New Roman" w:cs="Times New Roman"/>
          <w:sz w:val="24"/>
          <w:szCs w:val="24"/>
        </w:rPr>
        <w:t>Kişisel Verileri Koruma Komitesi kişisel verilerin korunmasına ilişkin mevzuat değişiklikleri, Kurulun düzenleyici işlemleri ile kararları, mahkeme kararları veya süreç, uygulama ve sistemlerdeki değişiklikler gibi durumları ilgili iş birimlerinin takip etmesi ve gerekiyorsa iş süreçlerini güncellemeleri için gerekli duyuruları ve bildirimleri</w:t>
      </w:r>
      <w:r w:rsidRPr="00124E1F">
        <w:rPr>
          <w:rFonts w:ascii="Times New Roman" w:hAnsi="Times New Roman" w:cs="Times New Roman"/>
          <w:spacing w:val="-22"/>
          <w:sz w:val="24"/>
          <w:szCs w:val="24"/>
        </w:rPr>
        <w:t xml:space="preserve"> </w:t>
      </w:r>
      <w:r w:rsidRPr="00124E1F">
        <w:rPr>
          <w:rFonts w:ascii="Times New Roman" w:hAnsi="Times New Roman" w:cs="Times New Roman"/>
          <w:sz w:val="24"/>
          <w:szCs w:val="24"/>
        </w:rPr>
        <w:t>yapar,</w:t>
      </w:r>
    </w:p>
    <w:p w14:paraId="6BEB2E2B" w14:textId="77777777" w:rsidR="00C44B23" w:rsidRPr="00124E1F" w:rsidRDefault="0086152F" w:rsidP="007123C0">
      <w:pPr>
        <w:pStyle w:val="ListeParagraf"/>
        <w:numPr>
          <w:ilvl w:val="1"/>
          <w:numId w:val="1"/>
        </w:numPr>
        <w:tabs>
          <w:tab w:val="left" w:pos="696"/>
        </w:tabs>
        <w:spacing w:before="80" w:after="80"/>
        <w:ind w:left="220" w:right="369" w:hanging="1"/>
        <w:rPr>
          <w:rFonts w:ascii="Times New Roman" w:hAnsi="Times New Roman" w:cs="Times New Roman"/>
          <w:sz w:val="24"/>
          <w:szCs w:val="24"/>
        </w:rPr>
      </w:pPr>
      <w:r w:rsidRPr="00124E1F">
        <w:rPr>
          <w:rFonts w:ascii="Times New Roman" w:hAnsi="Times New Roman" w:cs="Times New Roman"/>
          <w:sz w:val="24"/>
          <w:szCs w:val="24"/>
        </w:rPr>
        <w:t>Kişisel Verileri Koruma Komitesi; Kanun ve ikincil düzenlemeleri ile Kurulun kararları ve düzenlemeleri, mahkeme kararları ve sair yetkili makamların kararlarının ve/veya taleplerinin incelenmesi, değerlendirilmesi, takibi ve sonuçlandırılmasına yönelik süreçleri belirler ve ilgili birimlere</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duyurur.</w:t>
      </w:r>
    </w:p>
    <w:p w14:paraId="385711CC" w14:textId="77777777" w:rsidR="00C44B23" w:rsidRPr="00124E1F" w:rsidRDefault="00891992" w:rsidP="007123C0">
      <w:pPr>
        <w:pStyle w:val="Balk1"/>
        <w:numPr>
          <w:ilvl w:val="0"/>
          <w:numId w:val="1"/>
        </w:numPr>
        <w:tabs>
          <w:tab w:val="left" w:pos="1758"/>
          <w:tab w:val="left" w:pos="3347"/>
          <w:tab w:val="left" w:pos="4691"/>
          <w:tab w:val="left" w:pos="6613"/>
          <w:tab w:val="left" w:pos="8060"/>
        </w:tabs>
        <w:spacing w:before="80" w:after="80"/>
        <w:ind w:left="283" w:hanging="283"/>
        <w:rPr>
          <w:rFonts w:ascii="Times New Roman" w:hAnsi="Times New Roman" w:cs="Times New Roman"/>
          <w:sz w:val="24"/>
          <w:szCs w:val="24"/>
        </w:rPr>
      </w:pPr>
      <w:bookmarkStart w:id="4" w:name="6._KİŞİSEL_VERİLERİN_İŞLENME_ŞARTLARININ"/>
      <w:bookmarkEnd w:id="4"/>
      <w:r w:rsidRPr="00124E1F">
        <w:rPr>
          <w:rFonts w:ascii="Times New Roman" w:hAnsi="Times New Roman" w:cs="Times New Roman"/>
          <w:sz w:val="24"/>
          <w:szCs w:val="24"/>
        </w:rPr>
        <w:t xml:space="preserve">KİŞİSEL VERİLERİN İŞLENME ŞARTLARININ ORTADAN </w:t>
      </w:r>
      <w:r w:rsidR="0086152F" w:rsidRPr="00124E1F">
        <w:rPr>
          <w:rFonts w:ascii="Times New Roman" w:hAnsi="Times New Roman" w:cs="Times New Roman"/>
          <w:spacing w:val="-3"/>
          <w:sz w:val="24"/>
          <w:szCs w:val="24"/>
        </w:rPr>
        <w:t xml:space="preserve">KALKMASI </w:t>
      </w:r>
      <w:r w:rsidR="0086152F" w:rsidRPr="00124E1F">
        <w:rPr>
          <w:rFonts w:ascii="Times New Roman" w:hAnsi="Times New Roman" w:cs="Times New Roman"/>
          <w:sz w:val="24"/>
          <w:szCs w:val="24"/>
        </w:rPr>
        <w:t>DURUMUNDA</w:t>
      </w:r>
      <w:r w:rsidR="0086152F" w:rsidRPr="00124E1F">
        <w:rPr>
          <w:rFonts w:ascii="Times New Roman" w:hAnsi="Times New Roman" w:cs="Times New Roman"/>
          <w:spacing w:val="-1"/>
          <w:sz w:val="24"/>
          <w:szCs w:val="24"/>
        </w:rPr>
        <w:t xml:space="preserve"> </w:t>
      </w:r>
      <w:r w:rsidR="0086152F" w:rsidRPr="00124E1F">
        <w:rPr>
          <w:rFonts w:ascii="Times New Roman" w:hAnsi="Times New Roman" w:cs="Times New Roman"/>
          <w:sz w:val="24"/>
          <w:szCs w:val="24"/>
        </w:rPr>
        <w:lastRenderedPageBreak/>
        <w:t>YAPILACAKLAR</w:t>
      </w:r>
    </w:p>
    <w:p w14:paraId="7F52816B" w14:textId="77777777" w:rsidR="00C44B23" w:rsidRPr="00124E1F" w:rsidRDefault="0086152F" w:rsidP="007123C0">
      <w:pPr>
        <w:pStyle w:val="ListeParagraf"/>
        <w:numPr>
          <w:ilvl w:val="1"/>
          <w:numId w:val="1"/>
        </w:numPr>
        <w:tabs>
          <w:tab w:val="left" w:pos="706"/>
        </w:tabs>
        <w:spacing w:before="80" w:after="80"/>
        <w:ind w:left="219" w:right="369" w:firstLine="1"/>
        <w:rPr>
          <w:rFonts w:ascii="Times New Roman" w:hAnsi="Times New Roman" w:cs="Times New Roman"/>
          <w:sz w:val="24"/>
          <w:szCs w:val="24"/>
        </w:rPr>
      </w:pPr>
      <w:r w:rsidRPr="00124E1F">
        <w:rPr>
          <w:rFonts w:ascii="Times New Roman" w:hAnsi="Times New Roman" w:cs="Times New Roman"/>
          <w:sz w:val="24"/>
          <w:szCs w:val="24"/>
        </w:rPr>
        <w:t xml:space="preserve">Kişisel verilerin işlenmesine yönelik amaç unsurunun ortadan kalkması, açık rızanın geri alınmış olması veya Kanunun 5. ve 6. maddelerinde yer alan kişisel verilerin işlenme şartlarının tamamının ortadan kalkması ya da adı geçen maddelerde istisnalardan hiçbirinin uygulanamayacağı bir durumun söz konusu olması halinde, işlenme şartları ortadan kalkan kişisel veriler, ilgili iş birimi tarafından, iş ihtiyaçları göz önüne alınarak, Yönetmeliğin 7., 8., 9. veya 10. maddeleri kapsamında, uygulanan yöntemin gerekçesi de açıklanmak suretiyle silinir, yok </w:t>
      </w:r>
      <w:r w:rsidR="00FC4ECC" w:rsidRPr="00124E1F">
        <w:rPr>
          <w:rFonts w:ascii="Times New Roman" w:hAnsi="Times New Roman" w:cs="Times New Roman"/>
          <w:sz w:val="24"/>
          <w:szCs w:val="24"/>
        </w:rPr>
        <w:t xml:space="preserve">( imha ) </w:t>
      </w:r>
      <w:r w:rsidRPr="00124E1F">
        <w:rPr>
          <w:rFonts w:ascii="Times New Roman" w:hAnsi="Times New Roman" w:cs="Times New Roman"/>
          <w:sz w:val="24"/>
          <w:szCs w:val="24"/>
        </w:rPr>
        <w:t>edilir veya anonim hale getirilir. Ancak kesinleşmiş bir mahkeme kararının söz konusu olması halinde mahkeme kararı ile hükmedilen imha yöntemi uygulanmak</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zorundadır.</w:t>
      </w:r>
    </w:p>
    <w:p w14:paraId="1B3BDC8F" w14:textId="2E3E4A3D" w:rsidR="00C44B23" w:rsidRPr="00124E1F" w:rsidRDefault="0086152F" w:rsidP="007123C0">
      <w:pPr>
        <w:pStyle w:val="ListeParagraf"/>
        <w:numPr>
          <w:ilvl w:val="1"/>
          <w:numId w:val="1"/>
        </w:numPr>
        <w:tabs>
          <w:tab w:val="left" w:pos="729"/>
        </w:tabs>
        <w:spacing w:before="80" w:after="80"/>
        <w:ind w:left="219" w:right="369" w:firstLine="0"/>
        <w:rPr>
          <w:rFonts w:ascii="Times New Roman" w:hAnsi="Times New Roman" w:cs="Times New Roman"/>
          <w:sz w:val="24"/>
          <w:szCs w:val="24"/>
        </w:rPr>
      </w:pPr>
      <w:r w:rsidRPr="00124E1F">
        <w:rPr>
          <w:rFonts w:ascii="Times New Roman" w:hAnsi="Times New Roman" w:cs="Times New Roman"/>
          <w:sz w:val="24"/>
          <w:szCs w:val="24"/>
        </w:rPr>
        <w:t xml:space="preserve">Kişisel veriyi işleyen ya da saklayan tüm kullanıcılar ve veri sahibi </w:t>
      </w:r>
      <w:r w:rsidR="00DB7927"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DB7927"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 xml:space="preserve">birimleri işlemeyle ilgili şartların ortadan kalkıp kalkmadığını en geç </w:t>
      </w:r>
      <w:r w:rsidR="00C314F0" w:rsidRPr="00124E1F">
        <w:rPr>
          <w:rFonts w:ascii="Times New Roman" w:hAnsi="Times New Roman" w:cs="Times New Roman"/>
          <w:sz w:val="24"/>
          <w:szCs w:val="24"/>
        </w:rPr>
        <w:t xml:space="preserve">dört </w:t>
      </w:r>
      <w:r w:rsidRPr="00124E1F">
        <w:rPr>
          <w:rFonts w:ascii="Times New Roman" w:hAnsi="Times New Roman" w:cs="Times New Roman"/>
          <w:sz w:val="24"/>
          <w:szCs w:val="24"/>
        </w:rPr>
        <w:t>aylık periyodlar içerisinde, kullandıkları veri kayıt ortamlarında gözden geçireceklerdir. Kişisel veri sahibinin başvurusu ya da Kurulun veya bir mahkemenin bildirimi üzerine, ilgili kullanıcı ve birimler, periyodik denetleme süresine bakmaksızın kullandıkları veri kayıt ortamlarında bu gözden geçirmeyi</w:t>
      </w:r>
      <w:r w:rsidRPr="00124E1F">
        <w:rPr>
          <w:rFonts w:ascii="Times New Roman" w:hAnsi="Times New Roman" w:cs="Times New Roman"/>
          <w:spacing w:val="1"/>
          <w:sz w:val="24"/>
          <w:szCs w:val="24"/>
        </w:rPr>
        <w:t xml:space="preserve"> </w:t>
      </w:r>
      <w:r w:rsidRPr="00124E1F">
        <w:rPr>
          <w:rFonts w:ascii="Times New Roman" w:hAnsi="Times New Roman" w:cs="Times New Roman"/>
          <w:sz w:val="24"/>
          <w:szCs w:val="24"/>
        </w:rPr>
        <w:t>yapacaklardır.</w:t>
      </w:r>
    </w:p>
    <w:p w14:paraId="628928FF" w14:textId="406CFD1E" w:rsidR="00C44B23" w:rsidRPr="00124E1F" w:rsidRDefault="0086152F" w:rsidP="007123C0">
      <w:pPr>
        <w:pStyle w:val="ListeParagraf"/>
        <w:numPr>
          <w:ilvl w:val="1"/>
          <w:numId w:val="1"/>
        </w:numPr>
        <w:tabs>
          <w:tab w:val="left" w:pos="785"/>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Periyodik gözden geçirmeler neticesinde veya herhangi bir anda veri işleme şartlarının ortadan kalkmış olduğu tespit edildiğinde ilgili kullanıcı veya veri sahibi, ilgili kişisel verinin kendi uhdesinde bulunan kayıt ortamından işbu politikaya göre</w:t>
      </w:r>
      <w:r w:rsidR="00C314F0" w:rsidRPr="00124E1F">
        <w:rPr>
          <w:rFonts w:ascii="Times New Roman" w:hAnsi="Times New Roman" w:cs="Times New Roman"/>
          <w:sz w:val="24"/>
          <w:szCs w:val="24"/>
        </w:rPr>
        <w:t>,</w:t>
      </w:r>
      <w:r w:rsidRPr="00124E1F">
        <w:rPr>
          <w:rFonts w:ascii="Times New Roman" w:hAnsi="Times New Roman" w:cs="Times New Roman"/>
          <w:sz w:val="24"/>
          <w:szCs w:val="24"/>
        </w:rPr>
        <w:t xml:space="preserve"> silinmesine, yok </w:t>
      </w:r>
      <w:r w:rsidR="00FC4ECC" w:rsidRPr="00124E1F">
        <w:rPr>
          <w:rFonts w:ascii="Times New Roman" w:hAnsi="Times New Roman" w:cs="Times New Roman"/>
          <w:sz w:val="24"/>
          <w:szCs w:val="24"/>
        </w:rPr>
        <w:t>(imha</w:t>
      </w:r>
      <w:r w:rsidR="00BF1E90">
        <w:rPr>
          <w:rFonts w:ascii="Times New Roman" w:hAnsi="Times New Roman" w:cs="Times New Roman"/>
          <w:sz w:val="24"/>
          <w:szCs w:val="24"/>
        </w:rPr>
        <w:t>)</w:t>
      </w:r>
      <w:r w:rsidR="00FC4ECC" w:rsidRPr="00124E1F">
        <w:rPr>
          <w:rFonts w:ascii="Times New Roman" w:hAnsi="Times New Roman" w:cs="Times New Roman"/>
          <w:sz w:val="24"/>
          <w:szCs w:val="24"/>
        </w:rPr>
        <w:t xml:space="preserve"> </w:t>
      </w:r>
      <w:r w:rsidRPr="00124E1F">
        <w:rPr>
          <w:rFonts w:ascii="Times New Roman" w:hAnsi="Times New Roman" w:cs="Times New Roman"/>
          <w:sz w:val="24"/>
          <w:szCs w:val="24"/>
        </w:rPr>
        <w:t xml:space="preserve">edilmesine veya anonim hale getirilmesine karar verecektir. Tereddüt duyulan durumlarda ilgili veri sahibi iş biriminden görüş alınarak işlem yapılacaktır. Merkezi Bilgi Sistemlerinde yer alan çok </w:t>
      </w:r>
      <w:r w:rsidR="00BF1E90" w:rsidRPr="00124E1F">
        <w:rPr>
          <w:rFonts w:ascii="Times New Roman" w:hAnsi="Times New Roman" w:cs="Times New Roman"/>
          <w:sz w:val="24"/>
          <w:szCs w:val="24"/>
        </w:rPr>
        <w:t>Paydaşlı</w:t>
      </w:r>
      <w:r w:rsidRPr="00124E1F">
        <w:rPr>
          <w:rFonts w:ascii="Times New Roman" w:hAnsi="Times New Roman" w:cs="Times New Roman"/>
          <w:sz w:val="24"/>
          <w:szCs w:val="24"/>
        </w:rPr>
        <w:t xml:space="preserve"> veri sahipliği bulunan kişisel verilerin imhasına yönelik karar alınması gerektiğinde ise Kişisel Verileri Koruma Komitesi’nin görüşü alınacak ve söz konusu kişisel veri hakkında işbu politikaya göre </w:t>
      </w:r>
      <w:proofErr w:type="gramStart"/>
      <w:r w:rsidRPr="00124E1F">
        <w:rPr>
          <w:rFonts w:ascii="Times New Roman" w:hAnsi="Times New Roman" w:cs="Times New Roman"/>
          <w:sz w:val="24"/>
          <w:szCs w:val="24"/>
        </w:rPr>
        <w:t>verinin</w:t>
      </w:r>
      <w:r w:rsidR="00C314F0" w:rsidRPr="00124E1F">
        <w:rPr>
          <w:rFonts w:ascii="Times New Roman" w:hAnsi="Times New Roman" w:cs="Times New Roman"/>
          <w:sz w:val="24"/>
          <w:szCs w:val="24"/>
        </w:rPr>
        <w:t xml:space="preserve">, </w:t>
      </w:r>
      <w:r w:rsidRPr="00124E1F">
        <w:rPr>
          <w:rFonts w:ascii="Times New Roman" w:hAnsi="Times New Roman" w:cs="Times New Roman"/>
          <w:sz w:val="24"/>
          <w:szCs w:val="24"/>
        </w:rPr>
        <w:t xml:space="preserve"> saklanmasına</w:t>
      </w:r>
      <w:proofErr w:type="gramEnd"/>
      <w:r w:rsidRPr="00124E1F">
        <w:rPr>
          <w:rFonts w:ascii="Times New Roman" w:hAnsi="Times New Roman" w:cs="Times New Roman"/>
          <w:sz w:val="24"/>
          <w:szCs w:val="24"/>
        </w:rPr>
        <w:t xml:space="preserve"> veya silinmesine, yok </w:t>
      </w:r>
      <w:r w:rsidR="00FC4ECC" w:rsidRPr="00124E1F">
        <w:rPr>
          <w:rFonts w:ascii="Times New Roman" w:hAnsi="Times New Roman" w:cs="Times New Roman"/>
          <w:sz w:val="24"/>
          <w:szCs w:val="24"/>
        </w:rPr>
        <w:t xml:space="preserve">( imha ) </w:t>
      </w:r>
      <w:r w:rsidRPr="00124E1F">
        <w:rPr>
          <w:rFonts w:ascii="Times New Roman" w:hAnsi="Times New Roman" w:cs="Times New Roman"/>
          <w:sz w:val="24"/>
          <w:szCs w:val="24"/>
        </w:rPr>
        <w:t>edilmesine veya anonim hale getirilmesine ilgili veri sahibi iş birimi tarafından karar</w:t>
      </w:r>
      <w:r w:rsidRPr="00124E1F">
        <w:rPr>
          <w:rFonts w:ascii="Times New Roman" w:hAnsi="Times New Roman" w:cs="Times New Roman"/>
          <w:spacing w:val="-4"/>
          <w:sz w:val="24"/>
          <w:szCs w:val="24"/>
        </w:rPr>
        <w:t xml:space="preserve"> </w:t>
      </w:r>
      <w:r w:rsidRPr="00124E1F">
        <w:rPr>
          <w:rFonts w:ascii="Times New Roman" w:hAnsi="Times New Roman" w:cs="Times New Roman"/>
          <w:sz w:val="24"/>
          <w:szCs w:val="24"/>
        </w:rPr>
        <w:t>verilecektir.</w:t>
      </w:r>
    </w:p>
    <w:p w14:paraId="42F6B0AD" w14:textId="53A53889" w:rsidR="00C44B23" w:rsidRPr="00124E1F" w:rsidRDefault="0086152F" w:rsidP="007123C0">
      <w:pPr>
        <w:pStyle w:val="ListeParagraf"/>
        <w:numPr>
          <w:ilvl w:val="1"/>
          <w:numId w:val="1"/>
        </w:numPr>
        <w:tabs>
          <w:tab w:val="left" w:pos="706"/>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Kişisel verilerin silinmesi, yok </w:t>
      </w:r>
      <w:r w:rsidR="00FC4ECC" w:rsidRPr="00124E1F">
        <w:rPr>
          <w:rFonts w:ascii="Times New Roman" w:hAnsi="Times New Roman" w:cs="Times New Roman"/>
          <w:sz w:val="24"/>
          <w:szCs w:val="24"/>
        </w:rPr>
        <w:t xml:space="preserve">(imha) </w:t>
      </w:r>
      <w:r w:rsidRPr="00124E1F">
        <w:rPr>
          <w:rFonts w:ascii="Times New Roman" w:hAnsi="Times New Roman" w:cs="Times New Roman"/>
          <w:sz w:val="24"/>
          <w:szCs w:val="24"/>
        </w:rPr>
        <w:t>edilmesi veya anonim hale getirilmesiyle ilgili yapılan bütün işlemler kayıt altına alınır ve söz konusu kayıtlar, diğer hukuki yükümlülükler hariç olmak üzere en az üç yıl süreyle</w:t>
      </w:r>
      <w:r w:rsidRPr="00124E1F">
        <w:rPr>
          <w:rFonts w:ascii="Times New Roman" w:hAnsi="Times New Roman" w:cs="Times New Roman"/>
          <w:spacing w:val="-9"/>
          <w:sz w:val="24"/>
          <w:szCs w:val="24"/>
        </w:rPr>
        <w:t xml:space="preserve"> </w:t>
      </w:r>
      <w:r w:rsidRPr="00124E1F">
        <w:rPr>
          <w:rFonts w:ascii="Times New Roman" w:hAnsi="Times New Roman" w:cs="Times New Roman"/>
          <w:sz w:val="24"/>
          <w:szCs w:val="24"/>
        </w:rPr>
        <w:t>saklanır.</w:t>
      </w:r>
    </w:p>
    <w:p w14:paraId="0CE4C839" w14:textId="6F6BD3C1" w:rsidR="00C44B23" w:rsidRPr="00124E1F" w:rsidRDefault="0086152F" w:rsidP="007123C0">
      <w:pPr>
        <w:pStyle w:val="ListeParagraf"/>
        <w:numPr>
          <w:ilvl w:val="1"/>
          <w:numId w:val="1"/>
        </w:numPr>
        <w:tabs>
          <w:tab w:val="left" w:pos="706"/>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Yönetmeliğin 7.4 maddesi uyarınca, kişisel verilerin silinmesi, yok </w:t>
      </w:r>
      <w:r w:rsidR="00FC4ECC" w:rsidRPr="00124E1F">
        <w:rPr>
          <w:rFonts w:ascii="Times New Roman" w:hAnsi="Times New Roman" w:cs="Times New Roman"/>
          <w:sz w:val="24"/>
          <w:szCs w:val="24"/>
        </w:rPr>
        <w:t xml:space="preserve">(imha) </w:t>
      </w:r>
      <w:r w:rsidRPr="00124E1F">
        <w:rPr>
          <w:rFonts w:ascii="Times New Roman" w:hAnsi="Times New Roman" w:cs="Times New Roman"/>
          <w:sz w:val="24"/>
          <w:szCs w:val="24"/>
        </w:rPr>
        <w:t xml:space="preserve">edilmesi, anonim hale getirilmesi işlemiyle ilgili uygulanan yöntemler </w:t>
      </w:r>
      <w:r w:rsidR="00BF1E90" w:rsidRPr="00124E1F">
        <w:rPr>
          <w:rFonts w:ascii="Times New Roman" w:hAnsi="Times New Roman" w:cs="Times New Roman"/>
          <w:sz w:val="24"/>
          <w:szCs w:val="24"/>
        </w:rPr>
        <w:t>Politikanın</w:t>
      </w:r>
      <w:r w:rsidRPr="00124E1F">
        <w:rPr>
          <w:rFonts w:ascii="Times New Roman" w:hAnsi="Times New Roman" w:cs="Times New Roman"/>
          <w:sz w:val="24"/>
          <w:szCs w:val="24"/>
        </w:rPr>
        <w:t xml:space="preserve"> yürürlüğe girmesinden sonra yayınlanacak </w:t>
      </w:r>
      <w:r w:rsidR="00C314F0" w:rsidRPr="00124E1F">
        <w:rPr>
          <w:rFonts w:ascii="Times New Roman" w:hAnsi="Times New Roman" w:cs="Times New Roman"/>
          <w:sz w:val="24"/>
          <w:szCs w:val="24"/>
        </w:rPr>
        <w:t>ve</w:t>
      </w:r>
      <w:r w:rsidRPr="00124E1F">
        <w:rPr>
          <w:rFonts w:ascii="Times New Roman" w:hAnsi="Times New Roman" w:cs="Times New Roman"/>
          <w:spacing w:val="-4"/>
          <w:sz w:val="24"/>
          <w:szCs w:val="24"/>
        </w:rPr>
        <w:t xml:space="preserve"> </w:t>
      </w:r>
      <w:r w:rsidRPr="00124E1F">
        <w:rPr>
          <w:rFonts w:ascii="Times New Roman" w:hAnsi="Times New Roman" w:cs="Times New Roman"/>
          <w:sz w:val="24"/>
          <w:szCs w:val="24"/>
        </w:rPr>
        <w:t>açıklanacaktır.</w:t>
      </w:r>
    </w:p>
    <w:p w14:paraId="3FE1F159" w14:textId="7B6A629D" w:rsidR="00C44B23" w:rsidRPr="00124E1F" w:rsidRDefault="0086152F" w:rsidP="007123C0">
      <w:pPr>
        <w:pStyle w:val="ListeParagraf"/>
        <w:numPr>
          <w:ilvl w:val="1"/>
          <w:numId w:val="1"/>
        </w:numPr>
        <w:tabs>
          <w:tab w:val="left" w:pos="701"/>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Kişisel verilerin silinmesi, yok </w:t>
      </w:r>
      <w:r w:rsidR="00FC4ECC" w:rsidRPr="00124E1F">
        <w:rPr>
          <w:rFonts w:ascii="Times New Roman" w:hAnsi="Times New Roman" w:cs="Times New Roman"/>
          <w:sz w:val="24"/>
          <w:szCs w:val="24"/>
        </w:rPr>
        <w:t xml:space="preserve">(imha) </w:t>
      </w:r>
      <w:r w:rsidRPr="00124E1F">
        <w:rPr>
          <w:rFonts w:ascii="Times New Roman" w:hAnsi="Times New Roman" w:cs="Times New Roman"/>
          <w:sz w:val="24"/>
          <w:szCs w:val="24"/>
        </w:rPr>
        <w:t>edilmesi veya anonim hale getirilmesinde Kanunun 4. maddesindeki genel ilkeler ile 12. maddesi kapsamında alınması gereken teknik ve idari tedbirlere, ilgili mevzuat hükümlerine, Kurul kararlarına ve mahkeme kararlarına uygun hareket edilmesi</w:t>
      </w:r>
      <w:r w:rsidRPr="00124E1F">
        <w:rPr>
          <w:rFonts w:ascii="Times New Roman" w:hAnsi="Times New Roman" w:cs="Times New Roman"/>
          <w:spacing w:val="3"/>
          <w:sz w:val="24"/>
          <w:szCs w:val="24"/>
        </w:rPr>
        <w:t xml:space="preserve"> </w:t>
      </w:r>
      <w:r w:rsidRPr="00124E1F">
        <w:rPr>
          <w:rFonts w:ascii="Times New Roman" w:hAnsi="Times New Roman" w:cs="Times New Roman"/>
          <w:sz w:val="24"/>
          <w:szCs w:val="24"/>
        </w:rPr>
        <w:t>zorunludur.</w:t>
      </w:r>
    </w:p>
    <w:p w14:paraId="59F4B77A" w14:textId="3F92AC60" w:rsidR="00C44B23" w:rsidRPr="00124E1F" w:rsidRDefault="0086152F" w:rsidP="007123C0">
      <w:pPr>
        <w:pStyle w:val="ListeParagraf"/>
        <w:numPr>
          <w:ilvl w:val="1"/>
          <w:numId w:val="1"/>
        </w:numPr>
        <w:tabs>
          <w:tab w:val="left" w:pos="751"/>
          <w:tab w:val="left" w:leader="dot" w:pos="8663"/>
        </w:tabs>
        <w:spacing w:before="80" w:after="80"/>
        <w:ind w:left="220" w:right="369" w:firstLine="1"/>
        <w:rPr>
          <w:rFonts w:ascii="Times New Roman" w:hAnsi="Times New Roman" w:cs="Times New Roman"/>
          <w:sz w:val="24"/>
          <w:szCs w:val="24"/>
        </w:rPr>
      </w:pPr>
      <w:r w:rsidRPr="00124E1F">
        <w:rPr>
          <w:rFonts w:ascii="Times New Roman" w:hAnsi="Times New Roman" w:cs="Times New Roman"/>
          <w:sz w:val="24"/>
          <w:szCs w:val="24"/>
        </w:rPr>
        <w:t xml:space="preserve">Bir kişisel verinin sahibi gerçek kişi, Kanunun 13. maddesine istinaden </w:t>
      </w:r>
      <w:r w:rsidR="00F16DDD" w:rsidRPr="00124E1F">
        <w:rPr>
          <w:rFonts w:ascii="Times New Roman" w:eastAsia="Times New Roman" w:hAnsi="Times New Roman" w:cs="Times New Roman"/>
          <w:b/>
          <w:sz w:val="24"/>
          <w:szCs w:val="24"/>
        </w:rPr>
        <w:t>CENGİZ KALIP</w:t>
      </w:r>
      <w:r w:rsidR="008C2B54" w:rsidRPr="00124E1F">
        <w:rPr>
          <w:rFonts w:ascii="Times New Roman" w:eastAsia="Times New Roman" w:hAnsi="Times New Roman" w:cs="Times New Roman"/>
          <w:sz w:val="24"/>
          <w:szCs w:val="24"/>
        </w:rPr>
        <w:t xml:space="preserve"> “</w:t>
      </w:r>
      <w:r w:rsidR="00FC4ECC" w:rsidRPr="00124E1F">
        <w:rPr>
          <w:rFonts w:ascii="Times New Roman" w:hAnsi="Times New Roman" w:cs="Times New Roman"/>
          <w:sz w:val="24"/>
          <w:szCs w:val="24"/>
        </w:rPr>
        <w:t>a</w:t>
      </w:r>
      <w:r w:rsidRPr="00124E1F">
        <w:rPr>
          <w:rFonts w:ascii="Times New Roman" w:hAnsi="Times New Roman" w:cs="Times New Roman"/>
          <w:sz w:val="24"/>
          <w:szCs w:val="24"/>
        </w:rPr>
        <w:t xml:space="preserve"> başvurarak kendisine ait kişisel verilerin silinmesini, </w:t>
      </w:r>
      <w:r w:rsidR="00C92073" w:rsidRPr="00124E1F">
        <w:rPr>
          <w:rFonts w:ascii="Times New Roman" w:hAnsi="Times New Roman" w:cs="Times New Roman"/>
          <w:sz w:val="24"/>
          <w:szCs w:val="24"/>
        </w:rPr>
        <w:t xml:space="preserve">imhasını </w:t>
      </w:r>
      <w:r w:rsidRPr="00124E1F">
        <w:rPr>
          <w:rFonts w:ascii="Times New Roman" w:hAnsi="Times New Roman" w:cs="Times New Roman"/>
          <w:sz w:val="24"/>
          <w:szCs w:val="24"/>
        </w:rPr>
        <w:t xml:space="preserve">veya anonim hale getirilmesini talep ettiğinde, ilgili veri sahibi iş birimi, kişisel verileri işleme şartlarının tamamının ortadan kalkıp kalkmadığını inceler. İşleme şartlarının tamamı ortadan kalkmışsa; talebe konu kişisel verileri siler, </w:t>
      </w:r>
      <w:r w:rsidR="00C92073" w:rsidRPr="00124E1F">
        <w:rPr>
          <w:rFonts w:ascii="Times New Roman" w:hAnsi="Times New Roman" w:cs="Times New Roman"/>
          <w:sz w:val="24"/>
          <w:szCs w:val="24"/>
        </w:rPr>
        <w:t>imha eder</w:t>
      </w:r>
      <w:r w:rsidRPr="00124E1F">
        <w:rPr>
          <w:rFonts w:ascii="Times New Roman" w:hAnsi="Times New Roman" w:cs="Times New Roman"/>
          <w:sz w:val="24"/>
          <w:szCs w:val="24"/>
        </w:rPr>
        <w:t xml:space="preserve"> veya anonim hale getirir. Bu durumda detayları</w:t>
      </w:r>
      <w:r w:rsidR="008C2B54" w:rsidRPr="00124E1F">
        <w:rPr>
          <w:rFonts w:ascii="Times New Roman" w:hAnsi="Times New Roman" w:cs="Times New Roman"/>
          <w:sz w:val="24"/>
          <w:szCs w:val="24"/>
        </w:rPr>
        <w:t xml:space="preserve"> </w:t>
      </w:r>
      <w:r w:rsidR="00516A07" w:rsidRPr="00124E1F">
        <w:rPr>
          <w:rFonts w:ascii="Times New Roman" w:hAnsi="Times New Roman" w:cs="Times New Roman"/>
          <w:sz w:val="24"/>
          <w:szCs w:val="24"/>
        </w:rPr>
        <w:t xml:space="preserve">KVKK ve </w:t>
      </w:r>
      <w:r w:rsidR="008C2B54" w:rsidRPr="00124E1F">
        <w:rPr>
          <w:rFonts w:ascii="Times New Roman" w:hAnsi="Times New Roman" w:cs="Times New Roman"/>
          <w:sz w:val="24"/>
          <w:szCs w:val="24"/>
        </w:rPr>
        <w:t xml:space="preserve">BGYS’ de bulunan </w:t>
      </w:r>
      <w:r w:rsidRPr="00124E1F">
        <w:rPr>
          <w:rFonts w:ascii="Times New Roman" w:hAnsi="Times New Roman" w:cs="Times New Roman"/>
          <w:sz w:val="24"/>
          <w:szCs w:val="24"/>
        </w:rPr>
        <w:t>İmha Prosedüründe belirlen</w:t>
      </w:r>
      <w:r w:rsidR="00C92073" w:rsidRPr="00124E1F">
        <w:rPr>
          <w:rFonts w:ascii="Times New Roman" w:hAnsi="Times New Roman" w:cs="Times New Roman"/>
          <w:sz w:val="24"/>
          <w:szCs w:val="24"/>
        </w:rPr>
        <w:t xml:space="preserve">diği </w:t>
      </w:r>
      <w:r w:rsidRPr="00124E1F">
        <w:rPr>
          <w:rFonts w:ascii="Times New Roman" w:hAnsi="Times New Roman" w:cs="Times New Roman"/>
          <w:sz w:val="24"/>
          <w:szCs w:val="24"/>
        </w:rPr>
        <w:t>şekilde; talep, başvuru tarihinden itibaren en geç otuz gün içinde sonuçlandırılır ve</w:t>
      </w:r>
      <w:r w:rsidRPr="00124E1F">
        <w:rPr>
          <w:rFonts w:ascii="Times New Roman" w:hAnsi="Times New Roman" w:cs="Times New Roman"/>
          <w:spacing w:val="33"/>
          <w:sz w:val="24"/>
          <w:szCs w:val="24"/>
        </w:rPr>
        <w:t xml:space="preserve"> </w:t>
      </w:r>
      <w:r w:rsidRPr="00124E1F">
        <w:rPr>
          <w:rFonts w:ascii="Times New Roman" w:hAnsi="Times New Roman" w:cs="Times New Roman"/>
          <w:sz w:val="24"/>
          <w:szCs w:val="24"/>
        </w:rPr>
        <w:t>ilgili</w:t>
      </w:r>
      <w:r w:rsidRPr="00124E1F">
        <w:rPr>
          <w:rFonts w:ascii="Times New Roman" w:hAnsi="Times New Roman" w:cs="Times New Roman"/>
          <w:spacing w:val="7"/>
          <w:sz w:val="24"/>
          <w:szCs w:val="24"/>
        </w:rPr>
        <w:t xml:space="preserve"> </w:t>
      </w:r>
      <w:r w:rsidRPr="00124E1F">
        <w:rPr>
          <w:rFonts w:ascii="Times New Roman" w:hAnsi="Times New Roman" w:cs="Times New Roman"/>
          <w:sz w:val="24"/>
          <w:szCs w:val="24"/>
        </w:rPr>
        <w:t>kişiye</w:t>
      </w:r>
      <w:r w:rsidR="005E1F40" w:rsidRPr="00124E1F">
        <w:rPr>
          <w:rFonts w:ascii="Times New Roman" w:hAnsi="Times New Roman" w:cs="Times New Roman"/>
          <w:sz w:val="24"/>
          <w:szCs w:val="24"/>
        </w:rPr>
        <w:t xml:space="preserve"> </w:t>
      </w:r>
      <w:r w:rsidR="008C2B54" w:rsidRPr="00124E1F">
        <w:rPr>
          <w:rFonts w:ascii="Times New Roman" w:hAnsi="Times New Roman" w:cs="Times New Roman"/>
          <w:sz w:val="24"/>
          <w:szCs w:val="24"/>
        </w:rPr>
        <w:t xml:space="preserve">Veri </w:t>
      </w:r>
      <w:r w:rsidR="005E1F40" w:rsidRPr="00124E1F">
        <w:rPr>
          <w:rFonts w:ascii="Times New Roman" w:hAnsi="Times New Roman" w:cs="Times New Roman"/>
          <w:sz w:val="24"/>
          <w:szCs w:val="24"/>
        </w:rPr>
        <w:t xml:space="preserve">Sorumlusu </w:t>
      </w:r>
      <w:r w:rsidR="008C2B54"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8C2B54" w:rsidRPr="00124E1F">
        <w:rPr>
          <w:rFonts w:ascii="Times New Roman" w:eastAsia="Times New Roman" w:hAnsi="Times New Roman" w:cs="Times New Roman"/>
          <w:sz w:val="24"/>
          <w:szCs w:val="24"/>
        </w:rPr>
        <w:t xml:space="preserve"> “</w:t>
      </w:r>
      <w:r w:rsidR="005E1F40" w:rsidRPr="00124E1F">
        <w:rPr>
          <w:rFonts w:ascii="Times New Roman" w:hAnsi="Times New Roman" w:cs="Times New Roman"/>
          <w:sz w:val="24"/>
          <w:szCs w:val="24"/>
        </w:rPr>
        <w:t xml:space="preserve">tarafından atanan </w:t>
      </w:r>
      <w:r w:rsidR="008C2B54"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8C2B54" w:rsidRPr="00124E1F">
        <w:rPr>
          <w:rFonts w:ascii="Times New Roman" w:eastAsia="Times New Roman" w:hAnsi="Times New Roman" w:cs="Times New Roman"/>
          <w:sz w:val="24"/>
          <w:szCs w:val="24"/>
        </w:rPr>
        <w:t xml:space="preserve"> “</w:t>
      </w:r>
      <w:r w:rsidR="00FC4ECC" w:rsidRPr="00124E1F">
        <w:rPr>
          <w:rFonts w:ascii="Times New Roman" w:hAnsi="Times New Roman" w:cs="Times New Roman"/>
          <w:sz w:val="24"/>
          <w:szCs w:val="24"/>
        </w:rPr>
        <w:t xml:space="preserve">irtibat sorumlusu </w:t>
      </w:r>
      <w:r w:rsidRPr="00124E1F">
        <w:rPr>
          <w:rFonts w:ascii="Times New Roman" w:hAnsi="Times New Roman" w:cs="Times New Roman"/>
          <w:sz w:val="24"/>
          <w:szCs w:val="24"/>
        </w:rPr>
        <w:t>aracılığıyla bilgi verilir. Kişisel verileri işleme şartlarının tamamı ortadan kalkmış ve talebe konu kişisel veriler üçüncü kişilere aktarılmışsa, ilgili veri sahibi iş birimi bu durumu derhal aktarım yapılan üçüncü kişiye bildirir ve üçüncü kişi nezdinde Yönetmelik kapsamında gerekli işlemlerin yapılmasını temin</w:t>
      </w:r>
      <w:r w:rsidRPr="00124E1F">
        <w:rPr>
          <w:rFonts w:ascii="Times New Roman" w:hAnsi="Times New Roman" w:cs="Times New Roman"/>
          <w:spacing w:val="-3"/>
          <w:sz w:val="24"/>
          <w:szCs w:val="24"/>
        </w:rPr>
        <w:t xml:space="preserve"> </w:t>
      </w:r>
      <w:r w:rsidRPr="00124E1F">
        <w:rPr>
          <w:rFonts w:ascii="Times New Roman" w:hAnsi="Times New Roman" w:cs="Times New Roman"/>
          <w:sz w:val="24"/>
          <w:szCs w:val="24"/>
        </w:rPr>
        <w:t>eder.</w:t>
      </w:r>
    </w:p>
    <w:p w14:paraId="1C2F9C7D" w14:textId="066A9289" w:rsidR="00C44B23" w:rsidRPr="00124E1F" w:rsidRDefault="0086152F" w:rsidP="007123C0">
      <w:pPr>
        <w:pStyle w:val="ListeParagraf"/>
        <w:numPr>
          <w:ilvl w:val="1"/>
          <w:numId w:val="1"/>
        </w:numPr>
        <w:tabs>
          <w:tab w:val="left" w:pos="715"/>
        </w:tabs>
        <w:spacing w:before="80" w:after="80"/>
        <w:ind w:left="219" w:right="369" w:firstLine="1"/>
        <w:rPr>
          <w:rFonts w:ascii="Times New Roman" w:hAnsi="Times New Roman" w:cs="Times New Roman"/>
          <w:sz w:val="24"/>
          <w:szCs w:val="24"/>
        </w:rPr>
      </w:pPr>
      <w:r w:rsidRPr="00124E1F">
        <w:rPr>
          <w:rFonts w:ascii="Times New Roman" w:hAnsi="Times New Roman" w:cs="Times New Roman"/>
          <w:sz w:val="24"/>
          <w:szCs w:val="24"/>
        </w:rPr>
        <w:t xml:space="preserve">Kişisel verileri işleme şartlarının tamamının ortadan kalkmadığı durumlarda, kişisel veri sahiplerinin verilerinin silinmesi veya </w:t>
      </w:r>
      <w:r w:rsidR="00B347E3" w:rsidRPr="00124E1F">
        <w:rPr>
          <w:rFonts w:ascii="Times New Roman" w:hAnsi="Times New Roman" w:cs="Times New Roman"/>
          <w:sz w:val="24"/>
          <w:szCs w:val="24"/>
        </w:rPr>
        <w:t>imha</w:t>
      </w:r>
      <w:r w:rsidRPr="00124E1F">
        <w:rPr>
          <w:rFonts w:ascii="Times New Roman" w:hAnsi="Times New Roman" w:cs="Times New Roman"/>
          <w:sz w:val="24"/>
          <w:szCs w:val="24"/>
        </w:rPr>
        <w:t xml:space="preserve"> edilmesine yönelik talepleri </w:t>
      </w:r>
      <w:r w:rsidR="008C2B54"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8C2B54"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tarafından Kanunun 13. maddesinin 3. fıkrası uyarınca gerekçesi açıklanarak reddedilebilir. Ret cevabı ilgili kişiye en geç 30 gün içerisinde yazılı olarak ya da elektronik ortamda bildirilir.</w:t>
      </w:r>
    </w:p>
    <w:p w14:paraId="699320BA" w14:textId="418444A5" w:rsidR="00C44B23" w:rsidRPr="00124E1F" w:rsidRDefault="0086152F" w:rsidP="007123C0">
      <w:pPr>
        <w:pStyle w:val="ListeParagraf"/>
        <w:numPr>
          <w:ilvl w:val="1"/>
          <w:numId w:val="1"/>
        </w:numPr>
        <w:tabs>
          <w:tab w:val="left" w:pos="727"/>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Kişisel verilerin silinmesi ya da </w:t>
      </w:r>
      <w:r w:rsidR="00B347E3" w:rsidRPr="00124E1F">
        <w:rPr>
          <w:rFonts w:ascii="Times New Roman" w:hAnsi="Times New Roman" w:cs="Times New Roman"/>
          <w:sz w:val="24"/>
          <w:szCs w:val="24"/>
        </w:rPr>
        <w:t>imha e</w:t>
      </w:r>
      <w:r w:rsidRPr="00124E1F">
        <w:rPr>
          <w:rFonts w:ascii="Times New Roman" w:hAnsi="Times New Roman" w:cs="Times New Roman"/>
          <w:sz w:val="24"/>
          <w:szCs w:val="24"/>
        </w:rPr>
        <w:t>dilmesine yönelik talepler ancak ilgili kişinin kimlik tespitinin yapılmış olması kaydıyla değerlendirilecektir. Söz konusu kanallar dışında yapılacak taleplerde ilgili kişiler kimlik tespitinin ya</w:t>
      </w:r>
      <w:r w:rsidR="00BF1E90">
        <w:rPr>
          <w:rFonts w:ascii="Times New Roman" w:hAnsi="Times New Roman" w:cs="Times New Roman"/>
          <w:sz w:val="24"/>
          <w:szCs w:val="24"/>
        </w:rPr>
        <w:t xml:space="preserve"> </w:t>
      </w:r>
      <w:r w:rsidRPr="00124E1F">
        <w:rPr>
          <w:rFonts w:ascii="Times New Roman" w:hAnsi="Times New Roman" w:cs="Times New Roman"/>
          <w:sz w:val="24"/>
          <w:szCs w:val="24"/>
        </w:rPr>
        <w:t>da doğrulamasının yapılabileceği kanallara</w:t>
      </w:r>
      <w:r w:rsidRPr="00124E1F">
        <w:rPr>
          <w:rFonts w:ascii="Times New Roman" w:hAnsi="Times New Roman" w:cs="Times New Roman"/>
          <w:spacing w:val="-2"/>
          <w:sz w:val="24"/>
          <w:szCs w:val="24"/>
        </w:rPr>
        <w:t xml:space="preserve"> </w:t>
      </w:r>
      <w:r w:rsidRPr="00124E1F">
        <w:rPr>
          <w:rFonts w:ascii="Times New Roman" w:hAnsi="Times New Roman" w:cs="Times New Roman"/>
          <w:sz w:val="24"/>
          <w:szCs w:val="24"/>
        </w:rPr>
        <w:t>yönlendirilecektir.</w:t>
      </w:r>
    </w:p>
    <w:p w14:paraId="4C5B7E0D" w14:textId="77777777" w:rsidR="00C44B23" w:rsidRPr="00124E1F" w:rsidRDefault="0086152F" w:rsidP="007123C0">
      <w:pPr>
        <w:pStyle w:val="Balk1"/>
        <w:numPr>
          <w:ilvl w:val="0"/>
          <w:numId w:val="1"/>
        </w:numPr>
        <w:spacing w:before="80" w:after="80"/>
        <w:ind w:left="283" w:hanging="283"/>
        <w:jc w:val="both"/>
        <w:rPr>
          <w:rFonts w:ascii="Times New Roman" w:hAnsi="Times New Roman" w:cs="Times New Roman"/>
          <w:sz w:val="24"/>
          <w:szCs w:val="24"/>
        </w:rPr>
      </w:pPr>
      <w:bookmarkStart w:id="5" w:name="7._POLİTİKANIN_YÜRÜRLÜĞE_SOKULMASI,_İHLA"/>
      <w:bookmarkEnd w:id="5"/>
      <w:r w:rsidRPr="00124E1F">
        <w:rPr>
          <w:rFonts w:ascii="Times New Roman" w:hAnsi="Times New Roman" w:cs="Times New Roman"/>
          <w:sz w:val="24"/>
          <w:szCs w:val="24"/>
        </w:rPr>
        <w:lastRenderedPageBreak/>
        <w:t>POLİTİKANIN YÜRÜRLÜĞE SOKULMASI, İHLAL DURUMLARI VE</w:t>
      </w:r>
      <w:r w:rsidRPr="00124E1F">
        <w:rPr>
          <w:rFonts w:ascii="Times New Roman" w:hAnsi="Times New Roman" w:cs="Times New Roman"/>
          <w:spacing w:val="-4"/>
          <w:sz w:val="24"/>
          <w:szCs w:val="24"/>
        </w:rPr>
        <w:t xml:space="preserve"> </w:t>
      </w:r>
      <w:r w:rsidRPr="00124E1F">
        <w:rPr>
          <w:rFonts w:ascii="Times New Roman" w:hAnsi="Times New Roman" w:cs="Times New Roman"/>
          <w:sz w:val="24"/>
          <w:szCs w:val="24"/>
        </w:rPr>
        <w:t>YAPTIRIMLAR</w:t>
      </w:r>
    </w:p>
    <w:p w14:paraId="6CFF8393" w14:textId="692AE543" w:rsidR="00C44B23" w:rsidRPr="00124E1F" w:rsidRDefault="0086152F" w:rsidP="007123C0">
      <w:pPr>
        <w:pStyle w:val="ListeParagraf"/>
        <w:numPr>
          <w:ilvl w:val="1"/>
          <w:numId w:val="1"/>
        </w:numPr>
        <w:tabs>
          <w:tab w:val="left" w:pos="722"/>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İşbu Politika tüm çalışanlara </w:t>
      </w:r>
      <w:r w:rsidR="00B347E3" w:rsidRPr="00124E1F">
        <w:rPr>
          <w:rFonts w:ascii="Times New Roman" w:hAnsi="Times New Roman" w:cs="Times New Roman"/>
          <w:sz w:val="24"/>
          <w:szCs w:val="24"/>
        </w:rPr>
        <w:t xml:space="preserve">ve </w:t>
      </w:r>
      <w:r w:rsidR="000734A1"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0734A1" w:rsidRPr="00124E1F">
        <w:rPr>
          <w:rFonts w:ascii="Times New Roman" w:eastAsia="Times New Roman" w:hAnsi="Times New Roman" w:cs="Times New Roman"/>
          <w:sz w:val="24"/>
          <w:szCs w:val="24"/>
        </w:rPr>
        <w:t xml:space="preserve"> “a ait </w:t>
      </w:r>
      <w:r w:rsidR="00B347E3" w:rsidRPr="00124E1F">
        <w:rPr>
          <w:rFonts w:ascii="Times New Roman" w:hAnsi="Times New Roman" w:cs="Times New Roman"/>
          <w:bCs/>
          <w:sz w:val="24"/>
          <w:szCs w:val="24"/>
        </w:rPr>
        <w:t xml:space="preserve">İnternet sitesinden </w:t>
      </w:r>
      <w:r w:rsidRPr="00124E1F">
        <w:rPr>
          <w:rFonts w:ascii="Times New Roman" w:hAnsi="Times New Roman" w:cs="Times New Roman"/>
          <w:sz w:val="24"/>
          <w:szCs w:val="24"/>
        </w:rPr>
        <w:t>duyurularak yürürlüğe girecek ve yürürlüğü itibariyle tüm iş birimleri, danışmanlar,</w:t>
      </w:r>
      <w:r w:rsidR="00B347E3" w:rsidRPr="00124E1F">
        <w:rPr>
          <w:rFonts w:ascii="Times New Roman" w:hAnsi="Times New Roman" w:cs="Times New Roman"/>
          <w:sz w:val="24"/>
          <w:szCs w:val="24"/>
        </w:rPr>
        <w:t xml:space="preserve"> müşteriler, </w:t>
      </w:r>
      <w:r w:rsidR="000734A1" w:rsidRPr="00124E1F">
        <w:rPr>
          <w:rFonts w:ascii="Times New Roman" w:hAnsi="Times New Roman" w:cs="Times New Roman"/>
          <w:sz w:val="24"/>
          <w:szCs w:val="24"/>
        </w:rPr>
        <w:t xml:space="preserve">tedarikçiler, </w:t>
      </w:r>
      <w:r w:rsidR="00B347E3" w:rsidRPr="00124E1F">
        <w:rPr>
          <w:rFonts w:ascii="Times New Roman" w:hAnsi="Times New Roman" w:cs="Times New Roman"/>
          <w:sz w:val="24"/>
          <w:szCs w:val="24"/>
        </w:rPr>
        <w:t>sigorta şirketleri,</w:t>
      </w:r>
      <w:r w:rsidRPr="00124E1F">
        <w:rPr>
          <w:rFonts w:ascii="Times New Roman" w:hAnsi="Times New Roman" w:cs="Times New Roman"/>
          <w:sz w:val="24"/>
          <w:szCs w:val="24"/>
        </w:rPr>
        <w:t xml:space="preserve"> dış hizmet sağlayıcıları ve sair </w:t>
      </w:r>
      <w:r w:rsidR="000734A1"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0734A1"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nezdinde kişisel veri işleyen herkes için bağlayıcı</w:t>
      </w:r>
      <w:r w:rsidRPr="00124E1F">
        <w:rPr>
          <w:rFonts w:ascii="Times New Roman" w:hAnsi="Times New Roman" w:cs="Times New Roman"/>
          <w:spacing w:val="-2"/>
          <w:sz w:val="24"/>
          <w:szCs w:val="24"/>
        </w:rPr>
        <w:t xml:space="preserve"> </w:t>
      </w:r>
      <w:r w:rsidRPr="00124E1F">
        <w:rPr>
          <w:rFonts w:ascii="Times New Roman" w:hAnsi="Times New Roman" w:cs="Times New Roman"/>
          <w:sz w:val="24"/>
          <w:szCs w:val="24"/>
        </w:rPr>
        <w:t>olacaktır.</w:t>
      </w:r>
    </w:p>
    <w:p w14:paraId="216789DA" w14:textId="744A3D13" w:rsidR="00C44B23" w:rsidRPr="00124E1F" w:rsidRDefault="000734A1" w:rsidP="007123C0">
      <w:pPr>
        <w:pStyle w:val="ListeParagraf"/>
        <w:numPr>
          <w:ilvl w:val="1"/>
          <w:numId w:val="1"/>
        </w:numPr>
        <w:tabs>
          <w:tab w:val="left" w:pos="744"/>
        </w:tabs>
        <w:spacing w:before="80" w:after="80"/>
        <w:ind w:left="220" w:right="369" w:firstLine="0"/>
        <w:rPr>
          <w:rFonts w:ascii="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r w:rsidR="00D22B55" w:rsidRPr="00124E1F">
        <w:rPr>
          <w:rFonts w:ascii="Times New Roman" w:hAnsi="Times New Roman" w:cs="Times New Roman"/>
          <w:b/>
          <w:bCs/>
          <w:sz w:val="24"/>
          <w:szCs w:val="24"/>
        </w:rPr>
        <w:t>ç</w:t>
      </w:r>
      <w:r w:rsidR="0086152F" w:rsidRPr="00124E1F">
        <w:rPr>
          <w:rFonts w:ascii="Times New Roman" w:hAnsi="Times New Roman" w:cs="Times New Roman"/>
          <w:sz w:val="24"/>
          <w:szCs w:val="24"/>
        </w:rPr>
        <w:t>alışanlarının Politikanın gereklerini yerine getirip getirmediğinin takibi ilgili çalışanların amirlerinin sorumluluğunda olacaktır. Politikaya aykırı davranış tespit edildiğinde konu derhal ilgili çalışanın amiri tarafından bağlı bulunan bir üst</w:t>
      </w:r>
      <w:r w:rsidR="0086152F" w:rsidRPr="00124E1F">
        <w:rPr>
          <w:rFonts w:ascii="Times New Roman" w:hAnsi="Times New Roman" w:cs="Times New Roman"/>
          <w:spacing w:val="4"/>
          <w:sz w:val="24"/>
          <w:szCs w:val="24"/>
        </w:rPr>
        <w:t xml:space="preserve"> </w:t>
      </w:r>
      <w:r w:rsidR="0086152F" w:rsidRPr="00124E1F">
        <w:rPr>
          <w:rFonts w:ascii="Times New Roman" w:hAnsi="Times New Roman" w:cs="Times New Roman"/>
          <w:sz w:val="24"/>
          <w:szCs w:val="24"/>
        </w:rPr>
        <w:t>amire</w:t>
      </w:r>
      <w:r w:rsidR="00B347E3" w:rsidRPr="00124E1F">
        <w:rPr>
          <w:rFonts w:ascii="Times New Roman" w:hAnsi="Times New Roman" w:cs="Times New Roman"/>
          <w:sz w:val="24"/>
          <w:szCs w:val="24"/>
        </w:rPr>
        <w:t xml:space="preserve"> </w:t>
      </w:r>
      <w:r w:rsidR="0086152F" w:rsidRPr="00124E1F">
        <w:rPr>
          <w:rFonts w:ascii="Times New Roman" w:hAnsi="Times New Roman" w:cs="Times New Roman"/>
          <w:sz w:val="24"/>
          <w:szCs w:val="24"/>
        </w:rPr>
        <w:t>bildirilecektir. Aykırılığın önemli boyutta olması halinde ise üst amir tarafından vakit kaybetmeksizin Kişisel Verileri Koruma Komitesi’ne bilgi verilecektir.</w:t>
      </w:r>
    </w:p>
    <w:p w14:paraId="1C2035F5" w14:textId="77777777" w:rsidR="00C44B23" w:rsidRPr="00124E1F" w:rsidRDefault="0086152F" w:rsidP="007123C0">
      <w:pPr>
        <w:pStyle w:val="ListeParagraf"/>
        <w:numPr>
          <w:ilvl w:val="1"/>
          <w:numId w:val="1"/>
        </w:numPr>
        <w:tabs>
          <w:tab w:val="left" w:pos="722"/>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Politikaya aykırı davranan çalışan hakkında, İnsan Kaynakları tarafından yapılacak değerlendirme sonrasında gerekli idari işlem</w:t>
      </w:r>
      <w:r w:rsidRPr="00124E1F">
        <w:rPr>
          <w:rFonts w:ascii="Times New Roman" w:hAnsi="Times New Roman" w:cs="Times New Roman"/>
          <w:spacing w:val="-9"/>
          <w:sz w:val="24"/>
          <w:szCs w:val="24"/>
        </w:rPr>
        <w:t xml:space="preserve"> </w:t>
      </w:r>
      <w:r w:rsidRPr="00124E1F">
        <w:rPr>
          <w:rFonts w:ascii="Times New Roman" w:hAnsi="Times New Roman" w:cs="Times New Roman"/>
          <w:sz w:val="24"/>
          <w:szCs w:val="24"/>
        </w:rPr>
        <w:t>yapılacaktır.</w:t>
      </w:r>
    </w:p>
    <w:p w14:paraId="1AC2AF9A" w14:textId="63EADF6F" w:rsidR="00C44B23" w:rsidRPr="00124E1F" w:rsidRDefault="0086152F" w:rsidP="007123C0">
      <w:pPr>
        <w:pStyle w:val="ListeParagraf"/>
        <w:numPr>
          <w:ilvl w:val="1"/>
          <w:numId w:val="1"/>
        </w:numPr>
        <w:tabs>
          <w:tab w:val="left" w:pos="708"/>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Politika gereklerinin yerine getirilmesi için</w:t>
      </w:r>
      <w:r w:rsidR="0017664A" w:rsidRPr="00124E1F">
        <w:rPr>
          <w:rFonts w:ascii="Times New Roman" w:hAnsi="Times New Roman" w:cs="Times New Roman"/>
          <w:sz w:val="24"/>
          <w:szCs w:val="24"/>
        </w:rPr>
        <w:t xml:space="preserve"> </w:t>
      </w:r>
      <w:r w:rsidR="00661B68"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661B68"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 xml:space="preserve">tarafından; </w:t>
      </w:r>
      <w:r w:rsidR="00516A07" w:rsidRPr="00124E1F">
        <w:rPr>
          <w:rFonts w:ascii="Times New Roman" w:hAnsi="Times New Roman" w:cs="Times New Roman"/>
          <w:sz w:val="24"/>
          <w:szCs w:val="24"/>
        </w:rPr>
        <w:t xml:space="preserve">KVKK ve </w:t>
      </w:r>
      <w:r w:rsidR="00661B68" w:rsidRPr="00124E1F">
        <w:rPr>
          <w:rFonts w:ascii="Times New Roman" w:hAnsi="Times New Roman" w:cs="Times New Roman"/>
          <w:b/>
          <w:sz w:val="24"/>
          <w:szCs w:val="24"/>
          <w:u w:val="single"/>
        </w:rPr>
        <w:t>BGYS</w:t>
      </w:r>
      <w:r w:rsidR="0017664A" w:rsidRPr="00124E1F">
        <w:rPr>
          <w:rFonts w:ascii="Times New Roman" w:hAnsi="Times New Roman" w:cs="Times New Roman"/>
          <w:sz w:val="24"/>
          <w:szCs w:val="24"/>
        </w:rPr>
        <w:t xml:space="preserve"> </w:t>
      </w:r>
      <w:r w:rsidR="00661B68" w:rsidRPr="00124E1F">
        <w:rPr>
          <w:rFonts w:ascii="Times New Roman" w:hAnsi="Times New Roman" w:cs="Times New Roman"/>
          <w:sz w:val="24"/>
          <w:szCs w:val="24"/>
        </w:rPr>
        <w:t>(</w:t>
      </w:r>
      <w:r w:rsidR="0017664A" w:rsidRPr="00124E1F">
        <w:rPr>
          <w:rFonts w:ascii="Times New Roman" w:hAnsi="Times New Roman" w:cs="Times New Roman"/>
          <w:sz w:val="24"/>
          <w:szCs w:val="24"/>
        </w:rPr>
        <w:t>Bilgi Güvenliği Yönetim Sistemi</w:t>
      </w:r>
      <w:r w:rsidR="00661B68" w:rsidRPr="00124E1F">
        <w:rPr>
          <w:rFonts w:ascii="Times New Roman" w:hAnsi="Times New Roman" w:cs="Times New Roman"/>
          <w:sz w:val="24"/>
          <w:szCs w:val="24"/>
        </w:rPr>
        <w:t>)</w:t>
      </w:r>
      <w:r w:rsidR="0017664A" w:rsidRPr="00124E1F">
        <w:rPr>
          <w:rFonts w:ascii="Times New Roman" w:hAnsi="Times New Roman" w:cs="Times New Roman"/>
          <w:sz w:val="24"/>
          <w:szCs w:val="24"/>
        </w:rPr>
        <w:t xml:space="preserve"> </w:t>
      </w:r>
      <w:r w:rsidR="00A95948" w:rsidRPr="00124E1F">
        <w:rPr>
          <w:rFonts w:ascii="Times New Roman" w:hAnsi="Times New Roman" w:cs="Times New Roman"/>
          <w:sz w:val="24"/>
          <w:szCs w:val="24"/>
        </w:rPr>
        <w:t xml:space="preserve">ve </w:t>
      </w:r>
      <w:r w:rsidR="00661B68" w:rsidRPr="00124E1F">
        <w:rPr>
          <w:rFonts w:ascii="Times New Roman" w:hAnsi="Times New Roman" w:cs="Times New Roman"/>
          <w:sz w:val="24"/>
          <w:szCs w:val="24"/>
        </w:rPr>
        <w:t xml:space="preserve">6698 Sayılı </w:t>
      </w:r>
      <w:r w:rsidR="00A95948" w:rsidRPr="00124E1F">
        <w:rPr>
          <w:rFonts w:ascii="Times New Roman" w:hAnsi="Times New Roman" w:cs="Times New Roman"/>
          <w:sz w:val="24"/>
          <w:szCs w:val="24"/>
        </w:rPr>
        <w:t xml:space="preserve">KVK Kanunu </w:t>
      </w:r>
      <w:r w:rsidR="0017664A" w:rsidRPr="00124E1F">
        <w:rPr>
          <w:rFonts w:ascii="Times New Roman" w:hAnsi="Times New Roman" w:cs="Times New Roman"/>
          <w:sz w:val="24"/>
          <w:szCs w:val="24"/>
        </w:rPr>
        <w:t xml:space="preserve">Kapsamında </w:t>
      </w:r>
      <w:r w:rsidRPr="00124E1F">
        <w:rPr>
          <w:rFonts w:ascii="Times New Roman" w:hAnsi="Times New Roman" w:cs="Times New Roman"/>
          <w:sz w:val="24"/>
          <w:szCs w:val="24"/>
        </w:rPr>
        <w:t>gerekli tüm güvenlik önlemleri alınmaktadır.</w:t>
      </w:r>
    </w:p>
    <w:p w14:paraId="39D7783E" w14:textId="77777777" w:rsidR="00C44B23" w:rsidRPr="00124E1F" w:rsidRDefault="0086152F" w:rsidP="007123C0">
      <w:pPr>
        <w:pStyle w:val="Balk1"/>
        <w:numPr>
          <w:ilvl w:val="0"/>
          <w:numId w:val="1"/>
        </w:numPr>
        <w:spacing w:before="80" w:after="80"/>
        <w:ind w:left="283" w:hanging="283"/>
        <w:rPr>
          <w:rFonts w:ascii="Times New Roman" w:hAnsi="Times New Roman" w:cs="Times New Roman"/>
          <w:sz w:val="24"/>
          <w:szCs w:val="24"/>
        </w:rPr>
      </w:pPr>
      <w:bookmarkStart w:id="6" w:name="8._KİŞİSEL_VERİLERİ_SAKLAMA_VE_İMHA_SÜRE"/>
      <w:bookmarkEnd w:id="6"/>
      <w:r w:rsidRPr="00124E1F">
        <w:rPr>
          <w:rFonts w:ascii="Times New Roman" w:hAnsi="Times New Roman" w:cs="Times New Roman"/>
          <w:sz w:val="24"/>
          <w:szCs w:val="24"/>
        </w:rPr>
        <w:t>KİŞİSEL VERİLERİ SAKLAMA VE İMHA SÜREÇLERİNDE YER ALACAK KİŞİLER VE</w:t>
      </w:r>
      <w:r w:rsidRPr="00124E1F">
        <w:rPr>
          <w:rFonts w:ascii="Times New Roman" w:hAnsi="Times New Roman" w:cs="Times New Roman"/>
          <w:spacing w:val="-2"/>
          <w:sz w:val="24"/>
          <w:szCs w:val="24"/>
        </w:rPr>
        <w:t xml:space="preserve"> </w:t>
      </w:r>
      <w:r w:rsidRPr="00124E1F">
        <w:rPr>
          <w:rFonts w:ascii="Times New Roman" w:hAnsi="Times New Roman" w:cs="Times New Roman"/>
          <w:sz w:val="24"/>
          <w:szCs w:val="24"/>
        </w:rPr>
        <w:t>SORUMLULUKLARI</w:t>
      </w:r>
    </w:p>
    <w:p w14:paraId="1A2CBF70" w14:textId="62141FF0" w:rsidR="00C44B23" w:rsidRPr="00124E1F" w:rsidRDefault="00661B68" w:rsidP="007123C0">
      <w:pPr>
        <w:pStyle w:val="GvdeMetni"/>
        <w:spacing w:before="80" w:after="80"/>
        <w:ind w:left="220" w:right="369"/>
        <w:jc w:val="both"/>
        <w:rPr>
          <w:rFonts w:ascii="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r w:rsidR="0086152F" w:rsidRPr="00124E1F">
        <w:rPr>
          <w:rFonts w:ascii="Times New Roman" w:hAnsi="Times New Roman" w:cs="Times New Roman"/>
          <w:sz w:val="24"/>
          <w:szCs w:val="24"/>
        </w:rPr>
        <w:t>içerisinde Kanun, Yönetmelik ve Politika ile belirtilen verinin imhasına dair gereklerin yerine getirilmesinde tüm çalışanlar,</w:t>
      </w:r>
      <w:r w:rsidR="00B347E3" w:rsidRPr="00124E1F">
        <w:rPr>
          <w:rFonts w:ascii="Times New Roman" w:hAnsi="Times New Roman" w:cs="Times New Roman"/>
          <w:sz w:val="24"/>
          <w:szCs w:val="24"/>
        </w:rPr>
        <w:t xml:space="preserve"> müşteriler, </w:t>
      </w:r>
      <w:r w:rsidRPr="00124E1F">
        <w:rPr>
          <w:rFonts w:ascii="Times New Roman" w:hAnsi="Times New Roman" w:cs="Times New Roman"/>
          <w:sz w:val="24"/>
          <w:szCs w:val="24"/>
        </w:rPr>
        <w:t>tedarikçiler,</w:t>
      </w:r>
      <w:r w:rsidR="00BF1E90">
        <w:rPr>
          <w:rFonts w:ascii="Times New Roman" w:hAnsi="Times New Roman" w:cs="Times New Roman"/>
          <w:sz w:val="24"/>
          <w:szCs w:val="24"/>
        </w:rPr>
        <w:t xml:space="preserve"> </w:t>
      </w:r>
      <w:r w:rsidR="00B347E3" w:rsidRPr="00124E1F">
        <w:rPr>
          <w:rFonts w:ascii="Times New Roman" w:hAnsi="Times New Roman" w:cs="Times New Roman"/>
          <w:sz w:val="24"/>
          <w:szCs w:val="24"/>
        </w:rPr>
        <w:t xml:space="preserve">sigorta şirketleri, </w:t>
      </w:r>
      <w:r w:rsidR="0086152F" w:rsidRPr="00124E1F">
        <w:rPr>
          <w:rFonts w:ascii="Times New Roman" w:hAnsi="Times New Roman" w:cs="Times New Roman"/>
          <w:sz w:val="24"/>
          <w:szCs w:val="24"/>
        </w:rPr>
        <w:t>danışmanlar, dış hizmet sağlayıcıları ve sair surette</w:t>
      </w:r>
      <w:r w:rsidRPr="00124E1F">
        <w:rPr>
          <w:rFonts w:ascii="Times New Roman" w:hAnsi="Times New Roman" w:cs="Times New Roman"/>
          <w:sz w:val="24"/>
          <w:szCs w:val="24"/>
        </w:rPr>
        <w:t xml:space="preserve"> </w:t>
      </w: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r w:rsidR="0086152F" w:rsidRPr="00124E1F">
        <w:rPr>
          <w:rFonts w:ascii="Times New Roman" w:hAnsi="Times New Roman" w:cs="Times New Roman"/>
          <w:sz w:val="24"/>
          <w:szCs w:val="24"/>
        </w:rPr>
        <w:t>nezdinde kişisel veri saklayan ve işleyen herkes bu gerekleri yerine getirmekten</w:t>
      </w:r>
      <w:r w:rsidR="0086152F" w:rsidRPr="00124E1F">
        <w:rPr>
          <w:rFonts w:ascii="Times New Roman" w:hAnsi="Times New Roman" w:cs="Times New Roman"/>
          <w:spacing w:val="1"/>
          <w:sz w:val="24"/>
          <w:szCs w:val="24"/>
        </w:rPr>
        <w:t xml:space="preserve"> </w:t>
      </w:r>
      <w:r w:rsidR="0086152F" w:rsidRPr="00124E1F">
        <w:rPr>
          <w:rFonts w:ascii="Times New Roman" w:hAnsi="Times New Roman" w:cs="Times New Roman"/>
          <w:sz w:val="24"/>
          <w:szCs w:val="24"/>
        </w:rPr>
        <w:t>sorumludur.</w:t>
      </w:r>
    </w:p>
    <w:p w14:paraId="41B8E828" w14:textId="77777777" w:rsidR="00C44B23"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Her iş birimi kendi iş süreçlerinde ürettiği veriyi saklamak ve korumakla yükümlüdür; ancak üretilen verinin iş biriminin kontrolü ve yetkisi dışında sadece bilgi sistemlerinde bulunması durumunda, söz konusu veri bilgi sistemlerinden sorumlu birimler tarafından saklanacaktır.</w:t>
      </w:r>
    </w:p>
    <w:p w14:paraId="6DAF1068" w14:textId="77777777" w:rsidR="00C44B23"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İş süreçlerini etkileyecek ve veri bütünlüğünün bozulmasına, veri kaybına ve yasal düzenlemelere aykırı sonuçlar doğmasına neden olacak periyodik imhalar, ilgili kişisel verinin türü, içinde yer aldığı sistemler ve veri sahibi iş birimi dikkate alınarak ilgili bilgi sistemleri bölümlerince yapılacaktır.</w:t>
      </w:r>
    </w:p>
    <w:p w14:paraId="701569BA" w14:textId="77777777" w:rsidR="00747B07" w:rsidRPr="00124E1F" w:rsidRDefault="00747B07" w:rsidP="007123C0">
      <w:pPr>
        <w:shd w:val="clear" w:color="auto" w:fill="FFFFFF"/>
        <w:spacing w:before="80" w:after="80"/>
        <w:outlineLvl w:val="1"/>
        <w:rPr>
          <w:rFonts w:ascii="Times New Roman" w:eastAsia="Times New Roman" w:hAnsi="Times New Roman" w:cs="Times New Roman"/>
          <w:b/>
          <w:sz w:val="24"/>
          <w:szCs w:val="24"/>
        </w:rPr>
      </w:pPr>
      <w:r w:rsidRPr="00124E1F">
        <w:rPr>
          <w:rFonts w:ascii="Times New Roman" w:eastAsia="Times New Roman" w:hAnsi="Times New Roman" w:cs="Times New Roman"/>
          <w:b/>
          <w:sz w:val="24"/>
          <w:szCs w:val="24"/>
        </w:rPr>
        <w:t xml:space="preserve"> 8.1. KİŞİSEL VERİ</w:t>
      </w:r>
      <w:r w:rsidR="00A03910" w:rsidRPr="00124E1F">
        <w:rPr>
          <w:rFonts w:ascii="Times New Roman" w:eastAsia="Times New Roman" w:hAnsi="Times New Roman" w:cs="Times New Roman"/>
          <w:b/>
          <w:sz w:val="24"/>
          <w:szCs w:val="24"/>
        </w:rPr>
        <w:t xml:space="preserve">LERİ KORUMA </w:t>
      </w:r>
      <w:r w:rsidRPr="00124E1F">
        <w:rPr>
          <w:rFonts w:ascii="Times New Roman" w:eastAsia="Times New Roman" w:hAnsi="Times New Roman" w:cs="Times New Roman"/>
          <w:b/>
          <w:sz w:val="24"/>
          <w:szCs w:val="24"/>
        </w:rPr>
        <w:t>KOMİTESİ</w:t>
      </w:r>
    </w:p>
    <w:p w14:paraId="0085FFD5" w14:textId="52FD7983" w:rsidR="00747B07" w:rsidRPr="00124E1F" w:rsidRDefault="00747B07"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bir Kişisel Veri</w:t>
      </w:r>
      <w:r w:rsidR="00A03910" w:rsidRPr="00124E1F">
        <w:rPr>
          <w:rFonts w:ascii="Times New Roman" w:eastAsia="Times New Roman" w:hAnsi="Times New Roman" w:cs="Times New Roman"/>
          <w:sz w:val="24"/>
          <w:szCs w:val="24"/>
        </w:rPr>
        <w:t>leri Koruma</w:t>
      </w:r>
      <w:r w:rsidRPr="00124E1F">
        <w:rPr>
          <w:rFonts w:ascii="Times New Roman" w:eastAsia="Times New Roman" w:hAnsi="Times New Roman" w:cs="Times New Roman"/>
          <w:sz w:val="24"/>
          <w:szCs w:val="24"/>
        </w:rPr>
        <w:t xml:space="preserve"> Komitesi kurar. Kişisel Veri</w:t>
      </w:r>
      <w:r w:rsidR="00A03910" w:rsidRPr="00124E1F">
        <w:rPr>
          <w:rFonts w:ascii="Times New Roman" w:eastAsia="Times New Roman" w:hAnsi="Times New Roman" w:cs="Times New Roman"/>
          <w:sz w:val="24"/>
          <w:szCs w:val="24"/>
        </w:rPr>
        <w:t>leri Koruma</w:t>
      </w:r>
      <w:r w:rsidRPr="00124E1F">
        <w:rPr>
          <w:rFonts w:ascii="Times New Roman" w:eastAsia="Times New Roman" w:hAnsi="Times New Roman" w:cs="Times New Roman"/>
          <w:sz w:val="24"/>
          <w:szCs w:val="24"/>
        </w:rPr>
        <w:t xml:space="preserve"> Komitesi, ilgili kişilerin verilerinin hukuka,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Politikasına ve Kişisel Veri Saklama ve İmha Politikasına uygun olarak saklanması ve işlenmesi için gerekli işlemleri yapmak/yaptırmak ve süreçleri denetlemekle yetkili ve görevlidir.</w:t>
      </w:r>
    </w:p>
    <w:p w14:paraId="2FB43A37" w14:textId="59BBC6AF" w:rsidR="00747B07" w:rsidRPr="00124E1F" w:rsidRDefault="00747B07"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w:t>
      </w:r>
      <w:r w:rsidR="00A03910" w:rsidRPr="00124E1F">
        <w:rPr>
          <w:rFonts w:ascii="Times New Roman" w:eastAsia="Times New Roman" w:hAnsi="Times New Roman" w:cs="Times New Roman"/>
          <w:sz w:val="24"/>
          <w:szCs w:val="24"/>
        </w:rPr>
        <w:t>leri Koruma</w:t>
      </w:r>
      <w:r w:rsidRPr="00124E1F">
        <w:rPr>
          <w:rFonts w:ascii="Times New Roman" w:eastAsia="Times New Roman" w:hAnsi="Times New Roman" w:cs="Times New Roman"/>
          <w:sz w:val="24"/>
          <w:szCs w:val="24"/>
        </w:rPr>
        <w:t xml:space="preserve"> Komitesi bir yönetici, bir idari uzman ve bir teknik uzman olmak üzere en az üç kişiden oluşur. Kişisel Veri Komitesinde görevli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“çalışanlarının unvanları ve görev tanımları aşağıda belirtilmiştir:</w:t>
      </w:r>
    </w:p>
    <w:tbl>
      <w:tblPr>
        <w:tblW w:w="1062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7"/>
        <w:gridCol w:w="7797"/>
      </w:tblGrid>
      <w:tr w:rsidR="00747B07" w:rsidRPr="00124E1F" w14:paraId="54F7E458" w14:textId="77777777" w:rsidTr="007123C0">
        <w:trPr>
          <w:trHeight w:val="338"/>
        </w:trPr>
        <w:tc>
          <w:tcPr>
            <w:tcW w:w="2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2A0D6D" w14:textId="77777777"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Unvan</w:t>
            </w:r>
          </w:p>
        </w:tc>
        <w:tc>
          <w:tcPr>
            <w:tcW w:w="77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51CB7A" w14:textId="77777777"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Görev Tanımı</w:t>
            </w:r>
          </w:p>
        </w:tc>
      </w:tr>
      <w:tr w:rsidR="00747B07" w:rsidRPr="00124E1F" w14:paraId="3CBFC513" w14:textId="77777777" w:rsidTr="000F4661">
        <w:trPr>
          <w:trHeight w:val="1527"/>
        </w:trPr>
        <w:tc>
          <w:tcPr>
            <w:tcW w:w="2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FFDE08" w14:textId="77777777"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Kişisel Veri</w:t>
            </w:r>
            <w:r w:rsidR="00A03910" w:rsidRPr="00124E1F">
              <w:rPr>
                <w:rFonts w:ascii="Times New Roman" w:eastAsia="Times New Roman" w:hAnsi="Times New Roman" w:cs="Times New Roman"/>
                <w:b/>
                <w:bCs/>
                <w:sz w:val="24"/>
                <w:szCs w:val="24"/>
              </w:rPr>
              <w:t xml:space="preserve">leri Koruma </w:t>
            </w:r>
            <w:r w:rsidRPr="00124E1F">
              <w:rPr>
                <w:rFonts w:ascii="Times New Roman" w:eastAsia="Times New Roman" w:hAnsi="Times New Roman" w:cs="Times New Roman"/>
                <w:b/>
                <w:bCs/>
                <w:sz w:val="24"/>
                <w:szCs w:val="24"/>
              </w:rPr>
              <w:t>Komitesi Yöneticisi</w:t>
            </w:r>
          </w:p>
        </w:tc>
        <w:tc>
          <w:tcPr>
            <w:tcW w:w="77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F5BF7C" w14:textId="13C214E6"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Kanuna uyumluluk sürecinde yürütülen projelerde her türlü planlama, analiz, araştırma, risk belirleme çalışmalarını yönlendirmek; Kanun,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 ve Kişisel Veri Saklama ve İmha Politikası uyarınca yürütülmesi gereken süreçleri yönetmek ve ilgili kişilerce gelen talepleri karara bağlamakla yükümlüdür.</w:t>
            </w:r>
          </w:p>
        </w:tc>
      </w:tr>
      <w:tr w:rsidR="00747B07" w:rsidRPr="00124E1F" w14:paraId="6ED121EC" w14:textId="77777777" w:rsidTr="007123C0">
        <w:trPr>
          <w:trHeight w:val="1415"/>
        </w:trPr>
        <w:tc>
          <w:tcPr>
            <w:tcW w:w="2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F83941" w14:textId="33CC76AD"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 xml:space="preserve">KVK Uzmanı (İrtibat Sorumlusu) </w:t>
            </w:r>
          </w:p>
          <w:p w14:paraId="04B933CE" w14:textId="77777777"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(Teknik ve İdari)</w:t>
            </w:r>
          </w:p>
        </w:tc>
        <w:tc>
          <w:tcPr>
            <w:tcW w:w="77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051A5C" w14:textId="77777777" w:rsidR="00747B07" w:rsidRPr="00124E1F" w:rsidRDefault="00747B07"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İlgili kişilerin taleplerinin incelenmesi ve değerlendirilmek üzere Kişisel Veri Komitesi Yöneticisine raporlanmasından; Kişisel Veri Komitesi Yöneticisi tarafından değerlendirilen ve karara bağlanan ilgili kişi taleplerine ilişkin işlemlerin Kişisel Veri Komitesi Yöneticisinin kararı uyarınca yerine getirilmesinden; saklama ve imha süreçlerinin denetiminin yapılmasından ve </w:t>
            </w:r>
            <w:r w:rsidRPr="00124E1F">
              <w:rPr>
                <w:rFonts w:ascii="Times New Roman" w:eastAsia="Times New Roman" w:hAnsi="Times New Roman" w:cs="Times New Roman"/>
                <w:sz w:val="24"/>
                <w:szCs w:val="24"/>
              </w:rPr>
              <w:lastRenderedPageBreak/>
              <w:t>bu denetimlerin Kişisel Veri Komitesi Yöneticisine raporlanmasından; saklama ve imha süreçlerinin yürütülmesinden sorumludur.</w:t>
            </w:r>
          </w:p>
        </w:tc>
      </w:tr>
    </w:tbl>
    <w:p w14:paraId="680F4727" w14:textId="77777777" w:rsidR="006471A0" w:rsidRPr="00124E1F" w:rsidRDefault="002E0732" w:rsidP="007123C0">
      <w:pPr>
        <w:shd w:val="clear" w:color="auto" w:fill="FFFFFF"/>
        <w:spacing w:before="80" w:after="80"/>
        <w:outlineLvl w:val="2"/>
        <w:rPr>
          <w:rFonts w:ascii="Times New Roman" w:eastAsia="Times New Roman" w:hAnsi="Times New Roman" w:cs="Times New Roman"/>
          <w:b/>
          <w:sz w:val="24"/>
          <w:szCs w:val="24"/>
        </w:rPr>
      </w:pPr>
      <w:r w:rsidRPr="00124E1F">
        <w:rPr>
          <w:rFonts w:ascii="Times New Roman" w:eastAsia="Times New Roman" w:hAnsi="Times New Roman" w:cs="Times New Roman"/>
          <w:b/>
          <w:sz w:val="24"/>
          <w:szCs w:val="24"/>
        </w:rPr>
        <w:lastRenderedPageBreak/>
        <w:t>8</w:t>
      </w:r>
      <w:r w:rsidR="006471A0" w:rsidRPr="00124E1F">
        <w:rPr>
          <w:rFonts w:ascii="Times New Roman" w:eastAsia="Times New Roman" w:hAnsi="Times New Roman" w:cs="Times New Roman"/>
          <w:b/>
          <w:sz w:val="24"/>
          <w:szCs w:val="24"/>
        </w:rPr>
        <w:t>.</w:t>
      </w:r>
      <w:r w:rsidR="00747B07" w:rsidRPr="00124E1F">
        <w:rPr>
          <w:rFonts w:ascii="Times New Roman" w:eastAsia="Times New Roman" w:hAnsi="Times New Roman" w:cs="Times New Roman"/>
          <w:b/>
          <w:sz w:val="24"/>
          <w:szCs w:val="24"/>
        </w:rPr>
        <w:t>2</w:t>
      </w:r>
      <w:r w:rsidR="006471A0" w:rsidRPr="00124E1F">
        <w:rPr>
          <w:rFonts w:ascii="Times New Roman" w:eastAsia="Times New Roman" w:hAnsi="Times New Roman" w:cs="Times New Roman"/>
          <w:b/>
          <w:sz w:val="24"/>
          <w:szCs w:val="24"/>
        </w:rPr>
        <w:t>. SAKLAMA VE İMHA NEDENLERİ</w:t>
      </w:r>
    </w:p>
    <w:p w14:paraId="2D299D14" w14:textId="77777777" w:rsidR="006471A0" w:rsidRPr="00124E1F" w:rsidRDefault="002E0732"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8</w:t>
      </w:r>
      <w:r w:rsidR="006471A0" w:rsidRPr="00124E1F">
        <w:rPr>
          <w:rFonts w:ascii="Times New Roman" w:eastAsia="Times New Roman" w:hAnsi="Times New Roman" w:cs="Times New Roman"/>
          <w:b/>
          <w:bCs/>
          <w:sz w:val="24"/>
          <w:szCs w:val="24"/>
        </w:rPr>
        <w:t>.</w:t>
      </w:r>
      <w:r w:rsidR="00747B07" w:rsidRPr="00124E1F">
        <w:rPr>
          <w:rFonts w:ascii="Times New Roman" w:eastAsia="Times New Roman" w:hAnsi="Times New Roman" w:cs="Times New Roman"/>
          <w:b/>
          <w:bCs/>
          <w:sz w:val="24"/>
          <w:szCs w:val="24"/>
        </w:rPr>
        <w:t>2</w:t>
      </w:r>
      <w:r w:rsidR="006471A0" w:rsidRPr="00124E1F">
        <w:rPr>
          <w:rFonts w:ascii="Times New Roman" w:eastAsia="Times New Roman" w:hAnsi="Times New Roman" w:cs="Times New Roman"/>
          <w:b/>
          <w:bCs/>
          <w:sz w:val="24"/>
          <w:szCs w:val="24"/>
        </w:rPr>
        <w:t>.1. Saklama Nedenleri</w:t>
      </w:r>
    </w:p>
    <w:p w14:paraId="307BD00C" w14:textId="28F9A10B"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tutulan kişisel veriler Kanun ve Kişisel Veriler Politikamız (ilgili politikaya</w:t>
      </w:r>
      <w:r w:rsidR="00943A3A" w:rsidRPr="00124E1F">
        <w:rPr>
          <w:rFonts w:ascii="Times New Roman" w:eastAsia="Times New Roman" w:hAnsi="Times New Roman" w:cs="Times New Roman"/>
          <w:b/>
          <w:bCs/>
          <w:sz w:val="24"/>
          <w:szCs w:val="24"/>
        </w:rPr>
        <w:t xml:space="preserve">” </w:t>
      </w:r>
      <w:hyperlink r:id="rId9" w:history="1">
        <w:r w:rsidR="004677B5" w:rsidRPr="00124E1F">
          <w:rPr>
            <w:rStyle w:val="Kpr"/>
            <w:rFonts w:ascii="Times New Roman" w:eastAsia="Times New Roman" w:hAnsi="Times New Roman" w:cs="Times New Roman"/>
            <w:b/>
            <w:bCs/>
            <w:sz w:val="24"/>
            <w:szCs w:val="24"/>
          </w:rPr>
          <w:t>www.cengizkalip.com</w:t>
        </w:r>
      </w:hyperlink>
      <w:r w:rsidR="00943A3A" w:rsidRPr="00124E1F">
        <w:rPr>
          <w:rFonts w:ascii="Times New Roman" w:eastAsia="Times New Roman" w:hAnsi="Times New Roman" w:cs="Times New Roman"/>
          <w:b/>
          <w:bCs/>
          <w:sz w:val="24"/>
          <w:szCs w:val="24"/>
        </w:rPr>
        <w:t xml:space="preserve"> ” </w:t>
      </w:r>
      <w:r w:rsidRPr="00124E1F">
        <w:rPr>
          <w:rFonts w:ascii="Times New Roman" w:eastAsia="Times New Roman" w:hAnsi="Times New Roman" w:cs="Times New Roman"/>
          <w:sz w:val="24"/>
          <w:szCs w:val="24"/>
        </w:rPr>
        <w:t>adresinden ulaşabilirsiniz) uyarınca, burada belirtilen amaç ve nedenlerle saklanmaktadır.</w:t>
      </w:r>
    </w:p>
    <w:p w14:paraId="18E936A7" w14:textId="77777777" w:rsidR="006471A0" w:rsidRPr="00124E1F" w:rsidRDefault="002E0732"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8</w:t>
      </w:r>
      <w:r w:rsidR="00747B07" w:rsidRPr="00124E1F">
        <w:rPr>
          <w:rFonts w:ascii="Times New Roman" w:eastAsia="Times New Roman" w:hAnsi="Times New Roman" w:cs="Times New Roman"/>
          <w:b/>
          <w:bCs/>
          <w:sz w:val="24"/>
          <w:szCs w:val="24"/>
        </w:rPr>
        <w:t>.2</w:t>
      </w:r>
      <w:r w:rsidR="006471A0" w:rsidRPr="00124E1F">
        <w:rPr>
          <w:rFonts w:ascii="Times New Roman" w:eastAsia="Times New Roman" w:hAnsi="Times New Roman" w:cs="Times New Roman"/>
          <w:b/>
          <w:bCs/>
          <w:sz w:val="24"/>
          <w:szCs w:val="24"/>
        </w:rPr>
        <w:t>.2. İmha Nedenleri</w:t>
      </w:r>
    </w:p>
    <w:p w14:paraId="45E2536C" w14:textId="6717C17E"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“bünyesinde bulunan kişisel veriler ilgili kişinin talebi halinde ya da Kanun’un 5’nci ve 6’ncı maddelerinde sayılan nedenlerin ortadan kalkması halinde resen işbu imha politikası uyarınca silinir, yok</w:t>
      </w:r>
      <w:r w:rsidR="00943A3A" w:rsidRPr="00124E1F">
        <w:rPr>
          <w:rFonts w:ascii="Times New Roman" w:eastAsia="Times New Roman" w:hAnsi="Times New Roman" w:cs="Times New Roman"/>
          <w:sz w:val="24"/>
          <w:szCs w:val="24"/>
        </w:rPr>
        <w:t xml:space="preserve"> (imha</w:t>
      </w:r>
      <w:r w:rsidR="00BF1E90">
        <w:rPr>
          <w:rFonts w:ascii="Times New Roman" w:eastAsia="Times New Roman" w:hAnsi="Times New Roman" w:cs="Times New Roman"/>
          <w:sz w:val="24"/>
          <w:szCs w:val="24"/>
        </w:rPr>
        <w:t>)</w:t>
      </w:r>
      <w:r w:rsidR="00943A3A" w:rsidRPr="00124E1F">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edilir veya anonim hale getirilir.</w:t>
      </w:r>
      <w:r w:rsidR="00510D8E" w:rsidRPr="00124E1F">
        <w:rPr>
          <w:rFonts w:ascii="Times New Roman" w:eastAsia="Times New Roman" w:hAnsi="Times New Roman" w:cs="Times New Roman"/>
          <w:sz w:val="24"/>
          <w:szCs w:val="24"/>
        </w:rPr>
        <w:t xml:space="preserve"> KVK </w:t>
      </w:r>
      <w:r w:rsidRPr="00124E1F">
        <w:rPr>
          <w:rFonts w:ascii="Times New Roman" w:eastAsia="Times New Roman" w:hAnsi="Times New Roman" w:cs="Times New Roman"/>
          <w:sz w:val="24"/>
          <w:szCs w:val="24"/>
        </w:rPr>
        <w:t>Kanun’un 5’nci ve 6’ncı maddelerinde sayılan nedenler aşağıdakilerden ibarettir:</w:t>
      </w:r>
    </w:p>
    <w:p w14:paraId="16A73D43"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Kanunlarda açıkça öngörülmesi</w:t>
      </w:r>
      <w:r w:rsidR="00FB30B0" w:rsidRPr="00124E1F">
        <w:rPr>
          <w:rFonts w:ascii="Times New Roman" w:eastAsia="Times New Roman" w:hAnsi="Times New Roman" w:cs="Times New Roman"/>
          <w:sz w:val="24"/>
          <w:szCs w:val="24"/>
        </w:rPr>
        <w:t>,</w:t>
      </w:r>
    </w:p>
    <w:p w14:paraId="28E603D1"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Fiili imkânsızlık nedeniyle rızasını açıklayamayacak durumda bulunan veya rızasına hukuki geçerlilik tanınmayan kişinin kendisinin ya da bir başkasının hayatı veya beden bütünlüğünün korunması için zorunlu olması</w:t>
      </w:r>
      <w:r w:rsidR="00FB30B0" w:rsidRPr="00124E1F">
        <w:rPr>
          <w:rFonts w:ascii="Times New Roman" w:eastAsia="Times New Roman" w:hAnsi="Times New Roman" w:cs="Times New Roman"/>
          <w:sz w:val="24"/>
          <w:szCs w:val="24"/>
        </w:rPr>
        <w:t>,</w:t>
      </w:r>
    </w:p>
    <w:p w14:paraId="1B2D1F8D"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Bir sözleşmenin kurulması veya ifasıyla doğrudan doğruya ilgili olması kaydıyla, sözleşmenin taraflarına ait kişisel verilerin işlenmesinin gerekli olması</w:t>
      </w:r>
      <w:r w:rsidR="00FB30B0" w:rsidRPr="00124E1F">
        <w:rPr>
          <w:rFonts w:ascii="Times New Roman" w:eastAsia="Times New Roman" w:hAnsi="Times New Roman" w:cs="Times New Roman"/>
          <w:sz w:val="24"/>
          <w:szCs w:val="24"/>
        </w:rPr>
        <w:t>,</w:t>
      </w:r>
    </w:p>
    <w:p w14:paraId="2D2027A9"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Veri sorumlusunun hukuki yükümlülüğünü yerine getirebilmesi için zorunlu olması</w:t>
      </w:r>
      <w:r w:rsidR="00FB30B0" w:rsidRPr="00124E1F">
        <w:rPr>
          <w:rFonts w:ascii="Times New Roman" w:eastAsia="Times New Roman" w:hAnsi="Times New Roman" w:cs="Times New Roman"/>
          <w:sz w:val="24"/>
          <w:szCs w:val="24"/>
        </w:rPr>
        <w:t>,</w:t>
      </w:r>
    </w:p>
    <w:p w14:paraId="459E4427"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İlgili kişinin kendisi tarafından alenileştirilmiş olması</w:t>
      </w:r>
      <w:r w:rsidR="00FB30B0" w:rsidRPr="00124E1F">
        <w:rPr>
          <w:rFonts w:ascii="Times New Roman" w:eastAsia="Times New Roman" w:hAnsi="Times New Roman" w:cs="Times New Roman"/>
          <w:sz w:val="24"/>
          <w:szCs w:val="24"/>
        </w:rPr>
        <w:t>,</w:t>
      </w:r>
    </w:p>
    <w:p w14:paraId="63A96A20"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Bir hakkın tesisi, kullanılması veya korunması için veri işlemenin zorunlu olması</w:t>
      </w:r>
      <w:r w:rsidR="00FB30B0" w:rsidRPr="00124E1F">
        <w:rPr>
          <w:rFonts w:ascii="Times New Roman" w:eastAsia="Times New Roman" w:hAnsi="Times New Roman" w:cs="Times New Roman"/>
          <w:sz w:val="24"/>
          <w:szCs w:val="24"/>
        </w:rPr>
        <w:t>,</w:t>
      </w:r>
    </w:p>
    <w:p w14:paraId="75594548" w14:textId="77777777" w:rsidR="006471A0" w:rsidRPr="00124E1F" w:rsidRDefault="006471A0" w:rsidP="007123C0">
      <w:pPr>
        <w:widowControl/>
        <w:numPr>
          <w:ilvl w:val="0"/>
          <w:numId w:val="5"/>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İlgili kişinin temel hak ve özgürlüklerine zarar vermemek kaydıyla, veri sorumlusunun meşru menfaatleri için veri işlenmesinin zorunlu olması</w:t>
      </w:r>
      <w:r w:rsidR="00FB30B0" w:rsidRPr="00124E1F">
        <w:rPr>
          <w:rFonts w:ascii="Times New Roman" w:eastAsia="Times New Roman" w:hAnsi="Times New Roman" w:cs="Times New Roman"/>
          <w:sz w:val="24"/>
          <w:szCs w:val="24"/>
        </w:rPr>
        <w:t>,</w:t>
      </w:r>
    </w:p>
    <w:p w14:paraId="0379A9B4" w14:textId="77777777" w:rsidR="006471A0" w:rsidRPr="00124E1F" w:rsidRDefault="002E0732" w:rsidP="007123C0">
      <w:pPr>
        <w:shd w:val="clear" w:color="auto" w:fill="FFFFFF"/>
        <w:spacing w:before="80" w:after="80"/>
        <w:outlineLvl w:val="2"/>
        <w:rPr>
          <w:rFonts w:ascii="Times New Roman" w:eastAsia="Times New Roman" w:hAnsi="Times New Roman" w:cs="Times New Roman"/>
          <w:b/>
          <w:sz w:val="24"/>
          <w:szCs w:val="24"/>
        </w:rPr>
      </w:pPr>
      <w:r w:rsidRPr="00124E1F">
        <w:rPr>
          <w:rFonts w:ascii="Times New Roman" w:eastAsia="Times New Roman" w:hAnsi="Times New Roman" w:cs="Times New Roman"/>
          <w:b/>
          <w:sz w:val="24"/>
          <w:szCs w:val="24"/>
        </w:rPr>
        <w:t>8</w:t>
      </w:r>
      <w:r w:rsidR="006471A0" w:rsidRPr="00124E1F">
        <w:rPr>
          <w:rFonts w:ascii="Times New Roman" w:eastAsia="Times New Roman" w:hAnsi="Times New Roman" w:cs="Times New Roman"/>
          <w:b/>
          <w:sz w:val="24"/>
          <w:szCs w:val="24"/>
        </w:rPr>
        <w:t>.</w:t>
      </w:r>
      <w:r w:rsidR="00747B07" w:rsidRPr="00124E1F">
        <w:rPr>
          <w:rFonts w:ascii="Times New Roman" w:eastAsia="Times New Roman" w:hAnsi="Times New Roman" w:cs="Times New Roman"/>
          <w:b/>
          <w:sz w:val="24"/>
          <w:szCs w:val="24"/>
        </w:rPr>
        <w:t>3</w:t>
      </w:r>
      <w:r w:rsidR="006471A0" w:rsidRPr="00124E1F">
        <w:rPr>
          <w:rFonts w:ascii="Times New Roman" w:eastAsia="Times New Roman" w:hAnsi="Times New Roman" w:cs="Times New Roman"/>
          <w:b/>
          <w:sz w:val="24"/>
          <w:szCs w:val="24"/>
        </w:rPr>
        <w:t>. İMHA YÖNTEMLERİ</w:t>
      </w:r>
    </w:p>
    <w:p w14:paraId="6D701C94" w14:textId="698ED47C"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Kanuna ve sair mevzuatı ile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Politikasına uygun olarak sakladığı kişisel verileri, verilerin işlenmesini gerektiren sebeplerin ortadan kalkması hâlinde ilgili kişinin talebi doğrultusunda ya da işbu Kişisel Veri Saklama ve İmha Politikasında belirtilen süreler içinde res</w:t>
      </w:r>
      <w:r w:rsidR="00BF1E90">
        <w:rPr>
          <w:rFonts w:ascii="Times New Roman" w:eastAsia="Times New Roman" w:hAnsi="Times New Roman" w:cs="Times New Roman"/>
          <w:sz w:val="24"/>
          <w:szCs w:val="24"/>
        </w:rPr>
        <w:t>m</w:t>
      </w:r>
      <w:r w:rsidRPr="00124E1F">
        <w:rPr>
          <w:rFonts w:ascii="Times New Roman" w:eastAsia="Times New Roman" w:hAnsi="Times New Roman" w:cs="Times New Roman"/>
          <w:sz w:val="24"/>
          <w:szCs w:val="24"/>
        </w:rPr>
        <w:t xml:space="preserve">en siler, yok </w:t>
      </w:r>
      <w:r w:rsidR="00943A3A" w:rsidRPr="00124E1F">
        <w:rPr>
          <w:rFonts w:ascii="Times New Roman" w:eastAsia="Times New Roman" w:hAnsi="Times New Roman" w:cs="Times New Roman"/>
          <w:sz w:val="24"/>
          <w:szCs w:val="24"/>
        </w:rPr>
        <w:t xml:space="preserve">(imha) </w:t>
      </w:r>
      <w:r w:rsidRPr="00124E1F">
        <w:rPr>
          <w:rFonts w:ascii="Times New Roman" w:eastAsia="Times New Roman" w:hAnsi="Times New Roman" w:cs="Times New Roman"/>
          <w:sz w:val="24"/>
          <w:szCs w:val="24"/>
        </w:rPr>
        <w:t>eder veya anonim hale getirir.</w:t>
      </w:r>
    </w:p>
    <w:p w14:paraId="01055C54" w14:textId="2295BD9C"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“tarafından en çok kullanılan silme, yok etme ve anonim hale getirme teknikleri aşağıda sıralanmaktadır:</w:t>
      </w:r>
    </w:p>
    <w:p w14:paraId="45B3AECC" w14:textId="77777777" w:rsidR="006471A0" w:rsidRPr="00124E1F" w:rsidRDefault="002E0732"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8</w:t>
      </w:r>
      <w:r w:rsidR="006471A0" w:rsidRPr="00124E1F">
        <w:rPr>
          <w:rFonts w:ascii="Times New Roman" w:eastAsia="Times New Roman" w:hAnsi="Times New Roman" w:cs="Times New Roman"/>
          <w:b/>
          <w:bCs/>
          <w:sz w:val="24"/>
          <w:szCs w:val="24"/>
        </w:rPr>
        <w:t>.</w:t>
      </w:r>
      <w:r w:rsidR="00747B07" w:rsidRPr="00124E1F">
        <w:rPr>
          <w:rFonts w:ascii="Times New Roman" w:eastAsia="Times New Roman" w:hAnsi="Times New Roman" w:cs="Times New Roman"/>
          <w:b/>
          <w:bCs/>
          <w:sz w:val="24"/>
          <w:szCs w:val="24"/>
        </w:rPr>
        <w:t>3</w:t>
      </w:r>
      <w:r w:rsidR="006471A0" w:rsidRPr="00124E1F">
        <w:rPr>
          <w:rFonts w:ascii="Times New Roman" w:eastAsia="Times New Roman" w:hAnsi="Times New Roman" w:cs="Times New Roman"/>
          <w:b/>
          <w:bCs/>
          <w:sz w:val="24"/>
          <w:szCs w:val="24"/>
        </w:rPr>
        <w:t>.1.1 Silme Yöntem​leri</w:t>
      </w:r>
    </w:p>
    <w:tbl>
      <w:tblPr>
        <w:tblW w:w="1067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9"/>
        <w:gridCol w:w="7708"/>
      </w:tblGrid>
      <w:tr w:rsidR="006471A0" w:rsidRPr="00124E1F" w14:paraId="21654D44" w14:textId="77777777" w:rsidTr="00FB30B0">
        <w:trPr>
          <w:trHeight w:val="478"/>
        </w:trPr>
        <w:tc>
          <w:tcPr>
            <w:tcW w:w="106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45AF5D"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Matbu Ortamda Tutulan Kişisel Veriler İçin Silme Yöntemleri</w:t>
            </w:r>
          </w:p>
        </w:tc>
      </w:tr>
      <w:tr w:rsidR="006471A0" w:rsidRPr="00124E1F" w14:paraId="6148D128" w14:textId="77777777" w:rsidTr="00FB30B0">
        <w:trPr>
          <w:trHeight w:val="1485"/>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51F24F"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Karartma</w:t>
            </w:r>
          </w:p>
        </w:tc>
        <w:tc>
          <w:tcPr>
            <w:tcW w:w="7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C99AEA"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Matbu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tc>
      </w:tr>
      <w:tr w:rsidR="006471A0" w:rsidRPr="00124E1F" w14:paraId="5314A14F" w14:textId="77777777" w:rsidTr="00FB30B0">
        <w:trPr>
          <w:trHeight w:val="478"/>
        </w:trPr>
        <w:tc>
          <w:tcPr>
            <w:tcW w:w="10677"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8CD6AE"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Bulut ve Yerel Dijital Ortamda Tutulan Kişisel Veriler İçin Silme Yöntemleri</w:t>
            </w:r>
          </w:p>
        </w:tc>
      </w:tr>
      <w:tr w:rsidR="006471A0" w:rsidRPr="00124E1F" w14:paraId="062D0080" w14:textId="77777777" w:rsidTr="00FB30B0">
        <w:trPr>
          <w:trHeight w:val="720"/>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7D3435"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lastRenderedPageBreak/>
              <w:t>Yazılımdan güvenli olarak silme</w:t>
            </w:r>
          </w:p>
        </w:tc>
        <w:tc>
          <w:tcPr>
            <w:tcW w:w="77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48AD4C"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Bulut ortamda ya da yerel dijital ortamlarda tutulan kişisel veriler bir daha kurtarılamayacak şekilde dijital komutla silinir. Bu şekilde silinen verilere tekrar ulaşılamaz.</w:t>
            </w:r>
          </w:p>
        </w:tc>
      </w:tr>
    </w:tbl>
    <w:p w14:paraId="0778D158" w14:textId="1F260E8C" w:rsidR="006471A0" w:rsidRPr="00124E1F" w:rsidRDefault="002E0732"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8</w:t>
      </w:r>
      <w:r w:rsidR="006471A0" w:rsidRPr="00124E1F">
        <w:rPr>
          <w:rFonts w:ascii="Times New Roman" w:eastAsia="Times New Roman" w:hAnsi="Times New Roman" w:cs="Times New Roman"/>
          <w:b/>
          <w:bCs/>
          <w:sz w:val="24"/>
          <w:szCs w:val="24"/>
        </w:rPr>
        <w:t>.</w:t>
      </w:r>
      <w:r w:rsidR="00747B07" w:rsidRPr="00124E1F">
        <w:rPr>
          <w:rFonts w:ascii="Times New Roman" w:eastAsia="Times New Roman" w:hAnsi="Times New Roman" w:cs="Times New Roman"/>
          <w:b/>
          <w:bCs/>
          <w:sz w:val="24"/>
          <w:szCs w:val="24"/>
        </w:rPr>
        <w:t>3</w:t>
      </w:r>
      <w:r w:rsidR="006471A0" w:rsidRPr="00124E1F">
        <w:rPr>
          <w:rFonts w:ascii="Times New Roman" w:eastAsia="Times New Roman" w:hAnsi="Times New Roman" w:cs="Times New Roman"/>
          <w:b/>
          <w:bCs/>
          <w:sz w:val="24"/>
          <w:szCs w:val="24"/>
        </w:rPr>
        <w:t xml:space="preserve">.1.2Yok </w:t>
      </w:r>
      <w:r w:rsidR="00943A3A" w:rsidRPr="00124E1F">
        <w:rPr>
          <w:rFonts w:ascii="Times New Roman" w:eastAsia="Times New Roman" w:hAnsi="Times New Roman" w:cs="Times New Roman"/>
          <w:b/>
          <w:bCs/>
          <w:sz w:val="24"/>
          <w:szCs w:val="24"/>
        </w:rPr>
        <w:t xml:space="preserve">(imha) </w:t>
      </w:r>
      <w:r w:rsidR="006471A0" w:rsidRPr="00124E1F">
        <w:rPr>
          <w:rFonts w:ascii="Times New Roman" w:eastAsia="Times New Roman" w:hAnsi="Times New Roman" w:cs="Times New Roman"/>
          <w:b/>
          <w:bCs/>
          <w:sz w:val="24"/>
          <w:szCs w:val="24"/>
        </w:rPr>
        <w:t>Etme Yöntemleri</w:t>
      </w:r>
    </w:p>
    <w:tbl>
      <w:tblPr>
        <w:tblW w:w="1062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9"/>
        <w:gridCol w:w="7655"/>
      </w:tblGrid>
      <w:tr w:rsidR="006471A0" w:rsidRPr="00124E1F" w14:paraId="4D09B86F" w14:textId="77777777" w:rsidTr="00FB30B0">
        <w:tc>
          <w:tcPr>
            <w:tcW w:w="1062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03E234"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Matbu Ortamda Tutulan Kişisel Veriler İçin Yok Etme Yöntemleri</w:t>
            </w:r>
          </w:p>
        </w:tc>
      </w:tr>
      <w:tr w:rsidR="006471A0" w:rsidRPr="00124E1F" w14:paraId="5776BC38" w14:textId="77777777" w:rsidTr="00FB30B0">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F56879"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Fiziksel yok etme</w:t>
            </w:r>
          </w:p>
        </w:tc>
        <w:tc>
          <w:tcPr>
            <w:tcW w:w="7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B59DE2"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Matbu ortamda tutulan belgeler evrak imha makineleri ile tekrar bir araya getirilemeyecek şekilde yok edilir.</w:t>
            </w:r>
          </w:p>
        </w:tc>
      </w:tr>
      <w:tr w:rsidR="006471A0" w:rsidRPr="00124E1F" w14:paraId="33FEE7FC" w14:textId="77777777" w:rsidTr="00FB30B0">
        <w:trPr>
          <w:trHeight w:val="534"/>
        </w:trPr>
        <w:tc>
          <w:tcPr>
            <w:tcW w:w="1062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1F9760"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Yerel Dijital Ortamda Tutulan Kişisel Veriler İçin Yok Etme Yöntemleri</w:t>
            </w:r>
          </w:p>
        </w:tc>
      </w:tr>
      <w:tr w:rsidR="006471A0" w:rsidRPr="00124E1F" w14:paraId="115A5520" w14:textId="77777777" w:rsidTr="00FB30B0">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168B88"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Fiziksel yok etme</w:t>
            </w:r>
          </w:p>
        </w:tc>
        <w:tc>
          <w:tcPr>
            <w:tcW w:w="7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F3D5B4"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 barındıran optik ve manyetik medyanın eritilmesi, yakılması veya toz haline getirilmesi gibi fiziksel olarak yok edilmesi işlemidir. Optik veya manyetik medyayı eritmek, yakmak, toz haline getirmek, fiziksel olarak kesmek ve/veya delmek ya da bir metal öğütücüden geçirmek gibi işlemlerle verilerin erişilmez kılınması sağlanır.</w:t>
            </w:r>
          </w:p>
        </w:tc>
      </w:tr>
      <w:tr w:rsidR="006471A0" w:rsidRPr="00124E1F" w14:paraId="1E3CE1C5" w14:textId="77777777" w:rsidTr="00FB30B0">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807455"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De-manyetize etme (</w:t>
            </w:r>
            <w:proofErr w:type="spellStart"/>
            <w:r w:rsidRPr="00124E1F">
              <w:rPr>
                <w:rFonts w:ascii="Times New Roman" w:eastAsia="Times New Roman" w:hAnsi="Times New Roman" w:cs="Times New Roman"/>
                <w:sz w:val="24"/>
                <w:szCs w:val="24"/>
              </w:rPr>
              <w:t>degauss</w:t>
            </w:r>
            <w:proofErr w:type="spellEnd"/>
            <w:r w:rsidRPr="00124E1F">
              <w:rPr>
                <w:rFonts w:ascii="Times New Roman" w:eastAsia="Times New Roman" w:hAnsi="Times New Roman" w:cs="Times New Roman"/>
                <w:sz w:val="24"/>
                <w:szCs w:val="24"/>
              </w:rPr>
              <w:t>)</w:t>
            </w:r>
          </w:p>
        </w:tc>
        <w:tc>
          <w:tcPr>
            <w:tcW w:w="7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FBB433"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Manyetik medyanın yüksek manyetik alana maruz bırakılması ile üzerindeki verilerin okunamaz biçimde bozulması işlemidir.</w:t>
            </w:r>
          </w:p>
        </w:tc>
      </w:tr>
      <w:tr w:rsidR="006471A0" w:rsidRPr="00124E1F" w14:paraId="5F4E95D0" w14:textId="77777777" w:rsidTr="00091DBD">
        <w:trPr>
          <w:trHeight w:val="770"/>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AE02DB"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Üzerine yazma</w:t>
            </w:r>
          </w:p>
        </w:tc>
        <w:tc>
          <w:tcPr>
            <w:tcW w:w="7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B05F8D"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Manyetik medya ve yeniden yazılabilir optik medya üzerine en az yedi kez 0 ve 1’lerden oluşan rastgele veriler yazılarak eski verinin okunmasının ve kurtarılmasının önüne geçilir.</w:t>
            </w:r>
          </w:p>
        </w:tc>
      </w:tr>
      <w:tr w:rsidR="006471A0" w:rsidRPr="00124E1F" w14:paraId="08A876C8" w14:textId="77777777" w:rsidTr="00FB30B0">
        <w:tc>
          <w:tcPr>
            <w:tcW w:w="10624"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D6347C"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Bulut Ortamda Tutulan Kişisel Veriler İçin Yok Etme Yöntemleri</w:t>
            </w:r>
          </w:p>
        </w:tc>
      </w:tr>
      <w:tr w:rsidR="006471A0" w:rsidRPr="00124E1F" w14:paraId="231B4329" w14:textId="77777777" w:rsidTr="00091DBD">
        <w:trPr>
          <w:trHeight w:val="1024"/>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E18231"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Yazılımdan güvenli olarak silme</w:t>
            </w:r>
          </w:p>
        </w:tc>
        <w:tc>
          <w:tcPr>
            <w:tcW w:w="7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4C59BC"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tc>
      </w:tr>
    </w:tbl>
    <w:p w14:paraId="67EC48C5" w14:textId="77777777" w:rsidR="006471A0" w:rsidRPr="00124E1F" w:rsidRDefault="002E0732"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8</w:t>
      </w:r>
      <w:r w:rsidR="006471A0" w:rsidRPr="00124E1F">
        <w:rPr>
          <w:rFonts w:ascii="Times New Roman" w:eastAsia="Times New Roman" w:hAnsi="Times New Roman" w:cs="Times New Roman"/>
          <w:b/>
          <w:bCs/>
          <w:sz w:val="24"/>
          <w:szCs w:val="24"/>
        </w:rPr>
        <w:t>.</w:t>
      </w:r>
      <w:r w:rsidR="00747B07" w:rsidRPr="00124E1F">
        <w:rPr>
          <w:rFonts w:ascii="Times New Roman" w:eastAsia="Times New Roman" w:hAnsi="Times New Roman" w:cs="Times New Roman"/>
          <w:b/>
          <w:bCs/>
          <w:sz w:val="24"/>
          <w:szCs w:val="24"/>
        </w:rPr>
        <w:t>3</w:t>
      </w:r>
      <w:r w:rsidR="006471A0" w:rsidRPr="00124E1F">
        <w:rPr>
          <w:rFonts w:ascii="Times New Roman" w:eastAsia="Times New Roman" w:hAnsi="Times New Roman" w:cs="Times New Roman"/>
          <w:b/>
          <w:bCs/>
          <w:sz w:val="24"/>
          <w:szCs w:val="24"/>
        </w:rPr>
        <w:t>.1.3. Anonimleştirme Yöntemleri</w:t>
      </w:r>
    </w:p>
    <w:p w14:paraId="6EB0AC58" w14:textId="77777777"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Anonimleştirme, kişisel verilerin başka verilerle eşleştirilerek dahi hiçbir surette kimliği belirli veya belirlenebilir bir gerçek kişiyle ilişkilendirilemeyecek hâle getirilmesidir.</w:t>
      </w:r>
    </w:p>
    <w:tbl>
      <w:tblPr>
        <w:tblW w:w="104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69"/>
        <w:gridCol w:w="7513"/>
      </w:tblGrid>
      <w:tr w:rsidR="006471A0" w:rsidRPr="00124E1F" w14:paraId="3E1A7477" w14:textId="77777777" w:rsidTr="00650179">
        <w:trPr>
          <w:trHeight w:val="1331"/>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D092B3"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Değişkenleri çıkarma</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9891B3" w14:textId="76B419A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İlgili kişiye ait kişisel verilerin içerisinde yer alan ve ilgili kişiyi herhangi bir şekilde tespit etmeye yarayacak doğrudan tanımlayıcıların bir ya da birkaçının çıkarılmasıdır.</w:t>
            </w:r>
            <w:r w:rsidR="00BF1E90">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Bu yöntem kişisel verinin anonim hale getirilmesi için kullanılabileceği gibi, kişisel veri içerisinde veri işleme amacına uygun düşmeyen bilgilerin bulunması halinde bu bilgilerin silinmesi amacıyla da kullanılabilir.</w:t>
            </w:r>
          </w:p>
        </w:tc>
      </w:tr>
      <w:tr w:rsidR="006471A0" w:rsidRPr="00124E1F" w14:paraId="0C4078B4" w14:textId="77777777" w:rsidTr="00091DBD">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F2DD90"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Bölgesel gizleme</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2A991B"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toplu olarak anonim şekilde bulunduğu veri tablosu içinde istisna durumda olan veriye ilişkin ayırt edici nitelikte olabilecek bilgilerin silinmesi işlemidir.</w:t>
            </w:r>
          </w:p>
        </w:tc>
      </w:tr>
      <w:tr w:rsidR="006471A0" w:rsidRPr="00124E1F" w14:paraId="7C532B91" w14:textId="77777777" w:rsidTr="00091DBD">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634757"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Genelleştirme</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B4A60E"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Birçok kişiye ait kişisel verinin bir araya getirilip, ayırt edici bilgileri kaldırılarak istatistiki veri haline getirilmesi işlemidir.</w:t>
            </w:r>
          </w:p>
        </w:tc>
      </w:tr>
      <w:tr w:rsidR="006471A0" w:rsidRPr="00124E1F" w14:paraId="78C250E9" w14:textId="77777777" w:rsidTr="00091DBD">
        <w:trPr>
          <w:trHeight w:val="1195"/>
        </w:trPr>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BB5AA1" w14:textId="77777777" w:rsidR="00091DBD"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lastRenderedPageBreak/>
              <w:t>Alt ve üst sınır kodlama</w:t>
            </w:r>
          </w:p>
          <w:p w14:paraId="37909D31"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Global kodlama</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EB3E50" w14:textId="7649017E"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Belli bir değişken için o değişkene ait aralıklar tanımlanarak </w:t>
            </w:r>
            <w:proofErr w:type="spellStart"/>
            <w:r w:rsidRPr="00124E1F">
              <w:rPr>
                <w:rFonts w:ascii="Times New Roman" w:eastAsia="Times New Roman" w:hAnsi="Times New Roman" w:cs="Times New Roman"/>
                <w:sz w:val="24"/>
                <w:szCs w:val="24"/>
              </w:rPr>
              <w:t>kategorilendirilir</w:t>
            </w:r>
            <w:proofErr w:type="spellEnd"/>
            <w:r w:rsidRPr="00124E1F">
              <w:rPr>
                <w:rFonts w:ascii="Times New Roman" w:eastAsia="Times New Roman" w:hAnsi="Times New Roman" w:cs="Times New Roman"/>
                <w:sz w:val="24"/>
                <w:szCs w:val="24"/>
              </w:rPr>
              <w:t xml:space="preserve">. Değişken sayısal bir değer içermiyorsa bu halde değişken içindeki birbirine yakın veriler </w:t>
            </w:r>
            <w:proofErr w:type="spellStart"/>
            <w:r w:rsidRPr="00124E1F">
              <w:rPr>
                <w:rFonts w:ascii="Times New Roman" w:eastAsia="Times New Roman" w:hAnsi="Times New Roman" w:cs="Times New Roman"/>
                <w:sz w:val="24"/>
                <w:szCs w:val="24"/>
              </w:rPr>
              <w:t>kategorilendirilir</w:t>
            </w:r>
            <w:proofErr w:type="spellEnd"/>
            <w:r w:rsidRPr="00124E1F">
              <w:rPr>
                <w:rFonts w:ascii="Times New Roman" w:eastAsia="Times New Roman" w:hAnsi="Times New Roman" w:cs="Times New Roman"/>
                <w:sz w:val="24"/>
                <w:szCs w:val="24"/>
              </w:rPr>
              <w:t>.</w:t>
            </w:r>
            <w:r w:rsidR="00BF1E90">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Aynı kategori içinde kalan değerler birleştirilir.</w:t>
            </w:r>
          </w:p>
        </w:tc>
      </w:tr>
      <w:tr w:rsidR="006471A0" w:rsidRPr="00124E1F" w14:paraId="61462369" w14:textId="77777777" w:rsidTr="00091DBD">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A6F048"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Mikro birleştirilme</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5CDAE4"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tc>
      </w:tr>
      <w:tr w:rsidR="006471A0" w:rsidRPr="00124E1F" w14:paraId="5A9660D4" w14:textId="77777777" w:rsidTr="00091DBD">
        <w:tc>
          <w:tcPr>
            <w:tcW w:w="2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C95107"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Veri karma ve bozma</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366A3B" w14:textId="77777777" w:rsidR="006471A0" w:rsidRPr="00124E1F" w:rsidRDefault="006471A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 içerisindeki doğrudan ya da dolaylı tanımlayıcılar başka değerlerle karıştırılarak ya da bozularak ilgili kişi ile ilişkisi koparılır ve tanımlayıcı niteliklerini kaybetmeleri sağlanır.</w:t>
            </w:r>
          </w:p>
        </w:tc>
      </w:tr>
    </w:tbl>
    <w:p w14:paraId="560D878C" w14:textId="440560F7" w:rsidR="006471A0" w:rsidRPr="00124E1F" w:rsidRDefault="006471A0"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kişisel verilerin anonim hale getirilmesi için ilgili verinin niteliğine göre bu sayılan anonimleştirme yöntemlerinden bir ya da birkaçını kullanır.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bu anonimleştirme yöntemlerini kullanırken </w:t>
      </w:r>
      <w:r w:rsidRPr="00124E1F">
        <w:rPr>
          <w:rFonts w:ascii="Times New Roman" w:eastAsia="Times New Roman" w:hAnsi="Times New Roman" w:cs="Times New Roman"/>
          <w:b/>
          <w:bCs/>
          <w:sz w:val="24"/>
          <w:szCs w:val="24"/>
        </w:rPr>
        <w:t>K-</w:t>
      </w:r>
      <w:proofErr w:type="spellStart"/>
      <w:r w:rsidRPr="00124E1F">
        <w:rPr>
          <w:rFonts w:ascii="Times New Roman" w:eastAsia="Times New Roman" w:hAnsi="Times New Roman" w:cs="Times New Roman"/>
          <w:b/>
          <w:bCs/>
          <w:sz w:val="24"/>
          <w:szCs w:val="24"/>
        </w:rPr>
        <w:t>Anonimlik</w:t>
      </w:r>
      <w:proofErr w:type="spellEnd"/>
      <w:r w:rsidRPr="00124E1F">
        <w:rPr>
          <w:rFonts w:ascii="Times New Roman" w:eastAsia="Times New Roman" w:hAnsi="Times New Roman" w:cs="Times New Roman"/>
          <w:b/>
          <w:bCs/>
          <w:sz w:val="24"/>
          <w:szCs w:val="24"/>
        </w:rPr>
        <w:t>, L-Çeşitlilik ve T-Yakınlık</w:t>
      </w:r>
      <w:r w:rsidRPr="00124E1F">
        <w:rPr>
          <w:rFonts w:ascii="Times New Roman" w:eastAsia="Times New Roman" w:hAnsi="Times New Roman" w:cs="Times New Roman"/>
          <w:sz w:val="24"/>
          <w:szCs w:val="24"/>
        </w:rPr>
        <w:t> istatistik yöntemlerini kullanabilir.</w:t>
      </w:r>
    </w:p>
    <w:p w14:paraId="6015DA3A" w14:textId="77777777" w:rsidR="00C44B23" w:rsidRPr="00124E1F" w:rsidRDefault="0086152F" w:rsidP="007123C0">
      <w:pPr>
        <w:pStyle w:val="Balk1"/>
        <w:numPr>
          <w:ilvl w:val="0"/>
          <w:numId w:val="1"/>
        </w:numPr>
        <w:spacing w:before="80" w:after="80"/>
        <w:ind w:right="369" w:hanging="283"/>
        <w:jc w:val="both"/>
        <w:rPr>
          <w:rFonts w:ascii="Times New Roman" w:hAnsi="Times New Roman" w:cs="Times New Roman"/>
          <w:sz w:val="24"/>
          <w:szCs w:val="24"/>
        </w:rPr>
      </w:pPr>
      <w:bookmarkStart w:id="7" w:name="9._KİŞİSEL_VERİLERİ_SAKLAMA_VE_İMHA_SÜRE"/>
      <w:bookmarkEnd w:id="7"/>
      <w:r w:rsidRPr="00124E1F">
        <w:rPr>
          <w:rFonts w:ascii="Times New Roman" w:hAnsi="Times New Roman" w:cs="Times New Roman"/>
          <w:sz w:val="24"/>
          <w:szCs w:val="24"/>
        </w:rPr>
        <w:t>KİŞİSEL VERİLERİ SAKLAMA VE İMHA SÜRELERİ</w:t>
      </w:r>
    </w:p>
    <w:p w14:paraId="4161D124" w14:textId="60F5D4EE" w:rsidR="00C44B23" w:rsidRPr="00124E1F" w:rsidRDefault="0086152F" w:rsidP="007123C0">
      <w:pPr>
        <w:pStyle w:val="GvdeMetni"/>
        <w:spacing w:before="80" w:after="80"/>
        <w:ind w:left="220" w:right="369"/>
        <w:jc w:val="both"/>
        <w:rPr>
          <w:rFonts w:ascii="Times New Roman" w:hAnsi="Times New Roman" w:cs="Times New Roman"/>
          <w:sz w:val="24"/>
          <w:szCs w:val="24"/>
        </w:rPr>
      </w:pPr>
      <w:r w:rsidRPr="00124E1F">
        <w:rPr>
          <w:rFonts w:ascii="Times New Roman" w:hAnsi="Times New Roman" w:cs="Times New Roman"/>
          <w:sz w:val="24"/>
          <w:szCs w:val="24"/>
        </w:rPr>
        <w:t xml:space="preserve">Kişisel Verileri Saklama ve İmha Sürelerini Gösteren Tablo Ek: 1’de yer almaktadır. Periyodik imha ya da talep üzerine gerçekleştirilecek imha işlemlerinde söz konusu saklama ve imha süreleri dikkate alınacaktır. Kişisel Verileri Saklama ve İmha Sürelerini Gösteren Tablo </w:t>
      </w:r>
      <w:r w:rsidR="00650179"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650179"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kişisel veri envanterinde yer alacak süreçlerin sahibi iş birimlerince, tereddüt halinde Kişisel Verileri Koruma Komitesi değerlendirmeleri de alınarak,</w:t>
      </w:r>
      <w:bookmarkStart w:id="8" w:name="10._PERİYODİK_İMHA_SÜRELERİ"/>
      <w:bookmarkEnd w:id="8"/>
      <w:r w:rsidRPr="00124E1F">
        <w:rPr>
          <w:rFonts w:ascii="Times New Roman" w:hAnsi="Times New Roman" w:cs="Times New Roman"/>
          <w:sz w:val="24"/>
          <w:szCs w:val="24"/>
        </w:rPr>
        <w:t xml:space="preserve"> güncellenecektir.</w:t>
      </w:r>
    </w:p>
    <w:p w14:paraId="60A12566" w14:textId="2E65C3F1" w:rsidR="004C5D61" w:rsidRPr="00124E1F" w:rsidRDefault="004C5D61"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9.1. Saklama Süreleri</w:t>
      </w:r>
      <w:r w:rsidR="00650179" w:rsidRPr="00124E1F">
        <w:rPr>
          <w:rFonts w:ascii="Times New Roman" w:eastAsia="Times New Roman" w:hAnsi="Times New Roman" w:cs="Times New Roman"/>
          <w:b/>
          <w:bCs/>
          <w:sz w:val="24"/>
          <w:szCs w:val="24"/>
        </w:rPr>
        <w:t xml:space="preserve"> (Tablo Ek:1)</w:t>
      </w:r>
    </w:p>
    <w:tbl>
      <w:tblPr>
        <w:tblW w:w="1048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44"/>
        <w:gridCol w:w="4673"/>
        <w:gridCol w:w="3965"/>
      </w:tblGrid>
      <w:tr w:rsidR="00F021EF" w:rsidRPr="00124E1F" w14:paraId="16CB8574" w14:textId="77777777" w:rsidTr="00CB3352">
        <w:trPr>
          <w:trHeight w:val="496"/>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24934C"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VERİ SAHİBİ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338AE7"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VERİ KATEGORİSİ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646D8D"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VERİ SAKLAMA SÜRESİ</w:t>
            </w:r>
          </w:p>
        </w:tc>
      </w:tr>
      <w:tr w:rsidR="00F021EF" w:rsidRPr="00124E1F" w14:paraId="229692CF" w14:textId="77777777" w:rsidTr="00CB3352">
        <w:trPr>
          <w:trHeight w:val="791"/>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CB74B5"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Çalışan</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48F4C2"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İşe alım evrakları ile Sosyal Güvenlik Kurumuna gerçekleştirilen; hizmet süresine ve ücrete dair bildirimlere esas özlük verileri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E28860"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Hizmet akdinin devamında ve hitamından itibaren de 50(elli) yıl müddetle muhafaza edilir.</w:t>
            </w:r>
          </w:p>
        </w:tc>
      </w:tr>
      <w:tr w:rsidR="00F021EF" w:rsidRPr="00124E1F" w14:paraId="63CD57E9" w14:textId="77777777" w:rsidTr="00946D84">
        <w:trPr>
          <w:trHeight w:val="1180"/>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8AD111"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Çalışan</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831FB1"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İşe alım evrakları ile Sosyal Güvenlik Kurumuna gerçekleştirilen; hizmet süresine ve ücrete dair bildirimlere esas özlük verileri dışında kalan özlük verileri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638AB6"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Hizmet akdinin devamında ve hitamını takip eden takvim yılı yılbaşından itibaren de 10(on) yıl müddetle muhafaza edilir.</w:t>
            </w:r>
          </w:p>
        </w:tc>
      </w:tr>
      <w:tr w:rsidR="00F021EF" w:rsidRPr="00124E1F" w14:paraId="77A739E8" w14:textId="77777777" w:rsidTr="00946D84">
        <w:trPr>
          <w:trHeight w:val="647"/>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B25FC8"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Çalışan</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116933"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İşyeri Kişisel Sağlık Dosyası İçeriğindeki Veriler</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FDB8CC"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Hizmet akdinin devamında ve hitamından itibaren 30(otuz) yıl müddetle muhafaza edilir.</w:t>
            </w:r>
          </w:p>
        </w:tc>
      </w:tr>
      <w:tr w:rsidR="00F021EF" w:rsidRPr="00124E1F" w14:paraId="63E8D1C9" w14:textId="77777777" w:rsidTr="00946D84">
        <w:trPr>
          <w:trHeight w:val="1513"/>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656447"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 Ortağı/Çözüm Ortağı/Danışman</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C4E051" w14:textId="48D4CD62"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 Ortağı/Çözüm Ortağı/Danışman ile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“arasındaki ticari ilişkinin yürütümüne dair kimlik bilgisi, iletişim bilgisi, finansal bilgiler, telefon aramalarında alınan ses kayıtları, İş Ortağı/Çözüm Ortağı/Danışman çalışanı verileri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DE6C2E" w14:textId="26D81061"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 Ortağı/Çözüm Ortağı/Danışmanın,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“'la olan iş/ticari ilişkisi süresince ve sona ermesinden itibaren Türk Borçlar Kanunu </w:t>
            </w:r>
            <w:r w:rsidR="000F4661" w:rsidRPr="00124E1F">
              <w:rPr>
                <w:rFonts w:ascii="Times New Roman" w:eastAsia="Times New Roman" w:hAnsi="Times New Roman" w:cs="Times New Roman"/>
                <w:sz w:val="24"/>
                <w:szCs w:val="24"/>
              </w:rPr>
              <w:t>M</w:t>
            </w:r>
            <w:r w:rsidRPr="00124E1F">
              <w:rPr>
                <w:rFonts w:ascii="Times New Roman" w:eastAsia="Times New Roman" w:hAnsi="Times New Roman" w:cs="Times New Roman"/>
                <w:sz w:val="24"/>
                <w:szCs w:val="24"/>
              </w:rPr>
              <w:t>d.146 ile Türk Ticaret Kanunu d.82 uyarınca 10 yıl süre ile saklanır.</w:t>
            </w:r>
          </w:p>
        </w:tc>
      </w:tr>
      <w:tr w:rsidR="00F021EF" w:rsidRPr="00124E1F" w14:paraId="28B0CDF3" w14:textId="77777777" w:rsidTr="00946D84">
        <w:trPr>
          <w:trHeight w:val="1134"/>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C50B3F"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lastRenderedPageBreak/>
              <w:t>Ziyaretçi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4D5A10" w14:textId="5C470004"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“'a ait fiziki </w:t>
            </w:r>
            <w:r w:rsidR="00BF1E90" w:rsidRPr="00124E1F">
              <w:rPr>
                <w:rFonts w:ascii="Times New Roman" w:eastAsia="Times New Roman" w:hAnsi="Times New Roman" w:cs="Times New Roman"/>
                <w:sz w:val="24"/>
                <w:szCs w:val="24"/>
              </w:rPr>
              <w:t>mekâna</w:t>
            </w:r>
            <w:r w:rsidR="00BF1E90">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 xml:space="preserve">girişte alınan </w:t>
            </w:r>
            <w:r w:rsidR="00BF1E90" w:rsidRPr="00124E1F">
              <w:rPr>
                <w:rFonts w:ascii="Times New Roman" w:eastAsia="Times New Roman" w:hAnsi="Times New Roman" w:cs="Times New Roman"/>
                <w:sz w:val="24"/>
                <w:szCs w:val="24"/>
              </w:rPr>
              <w:t>Ziyaretçi ‘ye</w:t>
            </w:r>
            <w:r w:rsidRPr="00124E1F">
              <w:rPr>
                <w:rFonts w:ascii="Times New Roman" w:eastAsia="Times New Roman" w:hAnsi="Times New Roman" w:cs="Times New Roman"/>
                <w:sz w:val="24"/>
                <w:szCs w:val="24"/>
              </w:rPr>
              <w:t xml:space="preserve"> ait ad, </w:t>
            </w:r>
            <w:proofErr w:type="spellStart"/>
            <w:r w:rsidRPr="00124E1F">
              <w:rPr>
                <w:rFonts w:ascii="Times New Roman" w:eastAsia="Times New Roman" w:hAnsi="Times New Roman" w:cs="Times New Roman"/>
                <w:sz w:val="24"/>
                <w:szCs w:val="24"/>
              </w:rPr>
              <w:t>soyad</w:t>
            </w:r>
            <w:proofErr w:type="spellEnd"/>
            <w:r w:rsidRPr="00124E1F">
              <w:rPr>
                <w:rFonts w:ascii="Times New Roman" w:eastAsia="Times New Roman" w:hAnsi="Times New Roman" w:cs="Times New Roman"/>
                <w:sz w:val="24"/>
                <w:szCs w:val="24"/>
              </w:rPr>
              <w:t>, T.C.K.N., araç plakası ile kamera kayıtları, telefon aramalarında alınan ses kayıtları</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84DA1F" w14:textId="77777777" w:rsidR="004C5D61" w:rsidRPr="00124E1F" w:rsidRDefault="00CB3352"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2</w:t>
            </w:r>
            <w:r w:rsidR="004C5D61" w:rsidRPr="00124E1F">
              <w:rPr>
                <w:rFonts w:ascii="Times New Roman" w:eastAsia="Times New Roman" w:hAnsi="Times New Roman" w:cs="Times New Roman"/>
                <w:sz w:val="24"/>
                <w:szCs w:val="24"/>
              </w:rPr>
              <w:t xml:space="preserve"> yıl süre ile saklanır.</w:t>
            </w:r>
          </w:p>
        </w:tc>
      </w:tr>
      <w:tr w:rsidR="00F021EF" w:rsidRPr="00124E1F" w14:paraId="07FA3FFE" w14:textId="77777777" w:rsidTr="00946D84">
        <w:trPr>
          <w:trHeight w:val="591"/>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D9B254"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İnternet Sitesi Ziyaretçisi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9B0C32" w14:textId="011DB9A4"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İnternet Sitesi </w:t>
            </w:r>
            <w:r w:rsidR="00BF1E90" w:rsidRPr="00124E1F">
              <w:rPr>
                <w:rFonts w:ascii="Times New Roman" w:eastAsia="Times New Roman" w:hAnsi="Times New Roman" w:cs="Times New Roman"/>
                <w:sz w:val="24"/>
                <w:szCs w:val="24"/>
              </w:rPr>
              <w:t>Ziyaretçisi ‘ne</w:t>
            </w:r>
            <w:r w:rsidRPr="00124E1F">
              <w:rPr>
                <w:rFonts w:ascii="Times New Roman" w:eastAsia="Times New Roman" w:hAnsi="Times New Roman" w:cs="Times New Roman"/>
                <w:sz w:val="24"/>
                <w:szCs w:val="24"/>
              </w:rPr>
              <w:t xml:space="preserve"> ait ad, </w:t>
            </w:r>
            <w:proofErr w:type="spellStart"/>
            <w:r w:rsidRPr="00124E1F">
              <w:rPr>
                <w:rFonts w:ascii="Times New Roman" w:eastAsia="Times New Roman" w:hAnsi="Times New Roman" w:cs="Times New Roman"/>
                <w:sz w:val="24"/>
                <w:szCs w:val="24"/>
              </w:rPr>
              <w:t>soyad</w:t>
            </w:r>
            <w:proofErr w:type="spellEnd"/>
            <w:r w:rsidRPr="00124E1F">
              <w:rPr>
                <w:rFonts w:ascii="Times New Roman" w:eastAsia="Times New Roman" w:hAnsi="Times New Roman" w:cs="Times New Roman"/>
                <w:sz w:val="24"/>
                <w:szCs w:val="24"/>
              </w:rPr>
              <w:t>, e-posta adresi, gezinme hareketleri bilgileri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2F9F2C" w14:textId="77777777" w:rsidR="004C5D61" w:rsidRPr="00124E1F" w:rsidRDefault="00CB3352"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1</w:t>
            </w:r>
            <w:r w:rsidR="004C5D61" w:rsidRPr="00124E1F">
              <w:rPr>
                <w:rFonts w:ascii="Times New Roman" w:eastAsia="Times New Roman" w:hAnsi="Times New Roman" w:cs="Times New Roman"/>
                <w:sz w:val="24"/>
                <w:szCs w:val="24"/>
              </w:rPr>
              <w:t xml:space="preserve"> yıl süre ile saklanır.</w:t>
            </w:r>
          </w:p>
        </w:tc>
      </w:tr>
      <w:tr w:rsidR="00F021EF" w:rsidRPr="00124E1F" w14:paraId="7657ADF0" w14:textId="77777777" w:rsidTr="00CB3352">
        <w:trPr>
          <w:trHeight w:val="812"/>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75A10E"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Çalışan Adayı</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06F41"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Çalışan Adayına ait özgeçmiş ve işe başvuru formunda yer alan bilgiler</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A8C9EF"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En fazla 2 yıl olmak üzere özgeçmişin güncelliğini kaybedeceği süre kadar saklanır.</w:t>
            </w:r>
          </w:p>
        </w:tc>
      </w:tr>
      <w:tr w:rsidR="00F021EF" w:rsidRPr="00124E1F" w14:paraId="15AB2F0B" w14:textId="77777777" w:rsidTr="00946D84">
        <w:trPr>
          <w:trHeight w:val="876"/>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B8C168"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Stajyer(öğrenci)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E077F0" w14:textId="0F9CD1F8" w:rsidR="004C5D61" w:rsidRPr="00124E1F" w:rsidRDefault="00BF1E90"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Stajyere</w:t>
            </w:r>
            <w:r w:rsidR="004C5D61" w:rsidRPr="00124E1F">
              <w:rPr>
                <w:rFonts w:ascii="Times New Roman" w:eastAsia="Times New Roman" w:hAnsi="Times New Roman" w:cs="Times New Roman"/>
                <w:sz w:val="24"/>
                <w:szCs w:val="24"/>
              </w:rPr>
              <w:t xml:space="preserve"> ait staj dosyasında yer alan bilgiler</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662521"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Staj ilişkisinin devamında ve hitamını takip eden takvim yılı yılbaşından itibaren de 10(on) yıl müddetle muhafaza edilir.</w:t>
            </w:r>
          </w:p>
        </w:tc>
      </w:tr>
      <w:tr w:rsidR="00F021EF" w:rsidRPr="00124E1F" w14:paraId="577F77E1" w14:textId="77777777" w:rsidTr="001D047B">
        <w:trPr>
          <w:trHeight w:val="1583"/>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387A7B"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Müşteri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BFB773" w14:textId="2AD89204"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xml:space="preserve">Müşteri'ye ait ad, </w:t>
            </w:r>
            <w:proofErr w:type="spellStart"/>
            <w:r w:rsidRPr="00124E1F">
              <w:rPr>
                <w:rFonts w:ascii="Times New Roman" w:eastAsia="Times New Roman" w:hAnsi="Times New Roman" w:cs="Times New Roman"/>
                <w:sz w:val="24"/>
                <w:szCs w:val="24"/>
              </w:rPr>
              <w:t>soyad</w:t>
            </w:r>
            <w:proofErr w:type="spellEnd"/>
            <w:r w:rsidRPr="00124E1F">
              <w:rPr>
                <w:rFonts w:ascii="Times New Roman" w:eastAsia="Times New Roman" w:hAnsi="Times New Roman" w:cs="Times New Roman"/>
                <w:sz w:val="24"/>
                <w:szCs w:val="24"/>
              </w:rPr>
              <w:t>, T.C.K.N., iletişim bilgileri, ödeme bilgileri ve yöntemleri, gezinme hareketleri bilgileri, telefon aramalarında alınan ses kayıtları, ürün/hizmet tercihleri, işlem geçmişi, özel gün bilgileri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ED666F"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Müşteri'nin, satın almış olduğu her bir ürün/hizmetin sunulmasından itibaren Türk Borçlar Kanunu md.146 ile Türk Ticaret Kanunu md.82 uyarınca 10 yıl süre ile saklanır.</w:t>
            </w:r>
          </w:p>
        </w:tc>
      </w:tr>
      <w:tr w:rsidR="00F021EF" w:rsidRPr="00124E1F" w14:paraId="58FDBAF3" w14:textId="77777777" w:rsidTr="00946D84">
        <w:trPr>
          <w:trHeight w:val="329"/>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26DE7C"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Müşteri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321C86"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Kamera görüntüleri, araç plaka bilgisi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7D4CF2" w14:textId="77777777" w:rsidR="004C5D61" w:rsidRPr="00124E1F" w:rsidRDefault="00CB3352"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1</w:t>
            </w:r>
            <w:r w:rsidR="004C5D61" w:rsidRPr="00124E1F">
              <w:rPr>
                <w:rFonts w:ascii="Times New Roman" w:eastAsia="Times New Roman" w:hAnsi="Times New Roman" w:cs="Times New Roman"/>
                <w:sz w:val="24"/>
                <w:szCs w:val="24"/>
              </w:rPr>
              <w:t xml:space="preserve"> yıl süre ile saklanır.</w:t>
            </w:r>
          </w:p>
        </w:tc>
      </w:tr>
      <w:tr w:rsidR="00F021EF" w:rsidRPr="00124E1F" w14:paraId="77E3122A" w14:textId="77777777" w:rsidTr="00946D84">
        <w:trPr>
          <w:trHeight w:val="1160"/>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F9F0B8"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Potansiyel Müşteri</w:t>
            </w:r>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480A9" w14:textId="65E6893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Potansiyel Müşteri ile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“arasındaki ticari ilişki kurulmasına dair sözleşme görüşmeleri sırasında alınan kimlik bilgisi, iletişim bilgisi, finansal bilgiler, telefon aramalarında alınan ses kayıtları</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18A79E" w14:textId="77777777"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2 yıl süre ile saklanır.</w:t>
            </w:r>
          </w:p>
        </w:tc>
      </w:tr>
      <w:tr w:rsidR="00F021EF" w:rsidRPr="00124E1F" w14:paraId="4FCB9F5A" w14:textId="77777777" w:rsidTr="004677B5">
        <w:trPr>
          <w:trHeight w:val="1897"/>
        </w:trPr>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3CD72F" w14:textId="29066239"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nın</w:t>
            </w:r>
            <w:proofErr w:type="spellEnd"/>
            <w:r w:rsidRPr="00124E1F">
              <w:rPr>
                <w:rFonts w:ascii="Times New Roman" w:eastAsia="Times New Roman" w:hAnsi="Times New Roman" w:cs="Times New Roman"/>
                <w:sz w:val="24"/>
                <w:szCs w:val="24"/>
              </w:rPr>
              <w:t xml:space="preserve"> </w:t>
            </w:r>
            <w:r w:rsidR="00BF1E90" w:rsidRPr="00124E1F">
              <w:rPr>
                <w:rFonts w:ascii="Times New Roman" w:eastAsia="Times New Roman" w:hAnsi="Times New Roman" w:cs="Times New Roman"/>
                <w:sz w:val="24"/>
                <w:szCs w:val="24"/>
              </w:rPr>
              <w:t>İş birliği</w:t>
            </w:r>
            <w:r w:rsidRPr="00124E1F">
              <w:rPr>
                <w:rFonts w:ascii="Times New Roman" w:eastAsia="Times New Roman" w:hAnsi="Times New Roman" w:cs="Times New Roman"/>
                <w:sz w:val="24"/>
                <w:szCs w:val="24"/>
              </w:rPr>
              <w:t xml:space="preserve"> İçinde Olduğu Kurum/</w:t>
            </w:r>
            <w:r w:rsidR="00F16DDD" w:rsidRPr="00124E1F">
              <w:rPr>
                <w:rFonts w:ascii="Times New Roman" w:eastAsia="Times New Roman" w:hAnsi="Times New Roman" w:cs="Times New Roman"/>
                <w:b/>
                <w:sz w:val="24"/>
                <w:szCs w:val="24"/>
              </w:rPr>
              <w:t xml:space="preserve">CENGİZ </w:t>
            </w:r>
            <w:proofErr w:type="spellStart"/>
            <w:r w:rsidR="00F16DDD" w:rsidRPr="00124E1F">
              <w:rPr>
                <w:rFonts w:ascii="Times New Roman" w:eastAsia="Times New Roman" w:hAnsi="Times New Roman" w:cs="Times New Roman"/>
                <w:b/>
                <w:sz w:val="24"/>
                <w:szCs w:val="24"/>
              </w:rPr>
              <w:t>KALIP</w:t>
            </w:r>
            <w:r w:rsidRPr="00124E1F">
              <w:rPr>
                <w:rFonts w:ascii="Times New Roman" w:eastAsia="Times New Roman" w:hAnsi="Times New Roman" w:cs="Times New Roman"/>
                <w:sz w:val="24"/>
                <w:szCs w:val="24"/>
              </w:rPr>
              <w:t>lar</w:t>
            </w:r>
            <w:proofErr w:type="spellEnd"/>
            <w:r w:rsidRPr="00124E1F">
              <w:rPr>
                <w:rFonts w:ascii="Times New Roman" w:eastAsia="Times New Roman" w:hAnsi="Times New Roman" w:cs="Times New Roman"/>
                <w:sz w:val="24"/>
                <w:szCs w:val="24"/>
              </w:rPr>
              <w:t xml:space="preserve"> (Tedarikçi, Fason Üretici, Bayi/</w:t>
            </w:r>
            <w:proofErr w:type="spellStart"/>
            <w:r w:rsidRPr="00124E1F">
              <w:rPr>
                <w:rFonts w:ascii="Times New Roman" w:eastAsia="Times New Roman" w:hAnsi="Times New Roman" w:cs="Times New Roman"/>
                <w:sz w:val="24"/>
                <w:szCs w:val="24"/>
              </w:rPr>
              <w:t>Franchise</w:t>
            </w:r>
            <w:proofErr w:type="spellEnd"/>
          </w:p>
        </w:tc>
        <w:tc>
          <w:tcPr>
            <w:tcW w:w="467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17FEB8" w14:textId="0190F6A0"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ın</w:t>
            </w:r>
            <w:proofErr w:type="spellEnd"/>
            <w:r w:rsidRPr="00124E1F">
              <w:rPr>
                <w:rFonts w:ascii="Times New Roman" w:eastAsia="Times New Roman" w:hAnsi="Times New Roman" w:cs="Times New Roman"/>
                <w:sz w:val="24"/>
                <w:szCs w:val="24"/>
              </w:rPr>
              <w:t xml:space="preserve"> </w:t>
            </w:r>
            <w:r w:rsidR="00BF1E90" w:rsidRPr="00124E1F">
              <w:rPr>
                <w:rFonts w:ascii="Times New Roman" w:eastAsia="Times New Roman" w:hAnsi="Times New Roman" w:cs="Times New Roman"/>
                <w:sz w:val="24"/>
                <w:szCs w:val="24"/>
              </w:rPr>
              <w:t>İş birliği</w:t>
            </w:r>
            <w:r w:rsidRPr="00124E1F">
              <w:rPr>
                <w:rFonts w:ascii="Times New Roman" w:eastAsia="Times New Roman" w:hAnsi="Times New Roman" w:cs="Times New Roman"/>
                <w:sz w:val="24"/>
                <w:szCs w:val="24"/>
              </w:rPr>
              <w:t xml:space="preserve"> İçinde Olduğu Kurum/</w:t>
            </w:r>
            <w:r w:rsidR="0007053C" w:rsidRPr="00124E1F">
              <w:rPr>
                <w:rFonts w:ascii="Times New Roman" w:eastAsia="Times New Roman" w:hAnsi="Times New Roman" w:cs="Times New Roman"/>
                <w:sz w:val="24"/>
                <w:szCs w:val="24"/>
              </w:rPr>
              <w:t>Firma</w:t>
            </w:r>
            <w:r w:rsidRPr="00124E1F">
              <w:rPr>
                <w:rFonts w:ascii="Times New Roman" w:eastAsia="Times New Roman" w:hAnsi="Times New Roman" w:cs="Times New Roman"/>
                <w:sz w:val="24"/>
                <w:szCs w:val="24"/>
              </w:rPr>
              <w:t>lar ile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“arasındaki ticari ilişkinin yürütümüne dair kimlik bilgisi, iletişim bilgisi, finansal bilgiler, telefon aramalarında alınan ses kayıtları,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ın</w:t>
            </w:r>
            <w:proofErr w:type="spellEnd"/>
            <w:r w:rsidRPr="00124E1F">
              <w:rPr>
                <w:rFonts w:ascii="Times New Roman" w:eastAsia="Times New Roman" w:hAnsi="Times New Roman" w:cs="Times New Roman"/>
                <w:sz w:val="24"/>
                <w:szCs w:val="24"/>
              </w:rPr>
              <w:t xml:space="preserve"> </w:t>
            </w:r>
            <w:r w:rsidR="00BF1E90" w:rsidRPr="00124E1F">
              <w:rPr>
                <w:rFonts w:ascii="Times New Roman" w:eastAsia="Times New Roman" w:hAnsi="Times New Roman" w:cs="Times New Roman"/>
                <w:sz w:val="24"/>
                <w:szCs w:val="24"/>
              </w:rPr>
              <w:t>İş birliği</w:t>
            </w:r>
            <w:r w:rsidRPr="00124E1F">
              <w:rPr>
                <w:rFonts w:ascii="Times New Roman" w:eastAsia="Times New Roman" w:hAnsi="Times New Roman" w:cs="Times New Roman"/>
                <w:sz w:val="24"/>
                <w:szCs w:val="24"/>
              </w:rPr>
              <w:t xml:space="preserve"> İçinde Olduğu Kurum/</w:t>
            </w:r>
            <w:r w:rsidR="0007053C" w:rsidRPr="00124E1F">
              <w:rPr>
                <w:rFonts w:ascii="Times New Roman" w:eastAsia="Times New Roman" w:hAnsi="Times New Roman" w:cs="Times New Roman"/>
                <w:sz w:val="24"/>
                <w:szCs w:val="24"/>
              </w:rPr>
              <w:t>Firma</w:t>
            </w:r>
            <w:r w:rsidRPr="00124E1F">
              <w:rPr>
                <w:rFonts w:ascii="Times New Roman" w:eastAsia="Times New Roman" w:hAnsi="Times New Roman" w:cs="Times New Roman"/>
                <w:sz w:val="24"/>
                <w:szCs w:val="24"/>
              </w:rPr>
              <w:t xml:space="preserve"> çalışanı verileri</w:t>
            </w:r>
          </w:p>
        </w:tc>
        <w:tc>
          <w:tcPr>
            <w:tcW w:w="39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9387BF" w14:textId="3151FEA4" w:rsidR="004C5D61" w:rsidRPr="00124E1F" w:rsidRDefault="004C5D61" w:rsidP="007123C0">
            <w:pPr>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ın</w:t>
            </w:r>
            <w:proofErr w:type="spellEnd"/>
            <w:r w:rsidRPr="00124E1F">
              <w:rPr>
                <w:rFonts w:ascii="Times New Roman" w:eastAsia="Times New Roman" w:hAnsi="Times New Roman" w:cs="Times New Roman"/>
                <w:sz w:val="24"/>
                <w:szCs w:val="24"/>
              </w:rPr>
              <w:t xml:space="preserve"> </w:t>
            </w:r>
            <w:proofErr w:type="gramStart"/>
            <w:r w:rsidRPr="00124E1F">
              <w:rPr>
                <w:rFonts w:ascii="Times New Roman" w:eastAsia="Times New Roman" w:hAnsi="Times New Roman" w:cs="Times New Roman"/>
                <w:sz w:val="24"/>
                <w:szCs w:val="24"/>
              </w:rPr>
              <w:t>İşbirliği</w:t>
            </w:r>
            <w:proofErr w:type="gramEnd"/>
            <w:r w:rsidRPr="00124E1F">
              <w:rPr>
                <w:rFonts w:ascii="Times New Roman" w:eastAsia="Times New Roman" w:hAnsi="Times New Roman" w:cs="Times New Roman"/>
                <w:sz w:val="24"/>
                <w:szCs w:val="24"/>
              </w:rPr>
              <w:t xml:space="preserve"> İçinde Olduğu Kurum/</w:t>
            </w:r>
            <w:r w:rsidR="0007053C" w:rsidRPr="00124E1F">
              <w:rPr>
                <w:rFonts w:ascii="Times New Roman" w:eastAsia="Times New Roman" w:hAnsi="Times New Roman" w:cs="Times New Roman"/>
                <w:sz w:val="24"/>
                <w:szCs w:val="24"/>
              </w:rPr>
              <w:t>Firmaların</w:t>
            </w:r>
            <w:r w:rsidRPr="00124E1F">
              <w:rPr>
                <w:rFonts w:ascii="Times New Roman" w:eastAsia="Times New Roman" w:hAnsi="Times New Roman" w:cs="Times New Roman"/>
                <w:sz w:val="24"/>
                <w:szCs w:val="24"/>
              </w:rPr>
              <w:t>,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“'la olan iş/ticari ilişkisi süresince ve sona ermesinden itibaren Türk Borçlar Kanunu md.146 ile Türk Ticaret Kanunu md.82 uyarınca 10 yıl süre ile saklanır.</w:t>
            </w:r>
          </w:p>
        </w:tc>
      </w:tr>
    </w:tbl>
    <w:p w14:paraId="51AD1EEE" w14:textId="77777777" w:rsidR="004C5D61" w:rsidRPr="00124E1F" w:rsidRDefault="004C5D61"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   Mevzuat uyarınca daha uzun bir süre düzenlenmiş olması ya da mevzuat uyarınca zamanaşımı, hak düşürücü süre, saklama süreleri vb. için daha uzun bir süre öngörülmüş olması halinde, mevzuat hükümlerindeki süreler azami saklama süresi olarak kabul edilir.</w:t>
      </w:r>
    </w:p>
    <w:p w14:paraId="79886520" w14:textId="77777777" w:rsidR="004C5D61" w:rsidRPr="00124E1F" w:rsidRDefault="004C5D61"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3.3.2.   İmha Süreleri</w:t>
      </w:r>
    </w:p>
    <w:p w14:paraId="009C8692" w14:textId="419DAC0A" w:rsidR="004C5D61" w:rsidRPr="00124E1F" w:rsidRDefault="004C5D61"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Kanun, ilgili mevzuat,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 ve işbu Kişisel Verileri Saklama ve İmha Politikası uyarınca sorumlu olduğu kişisel verileri silme, yok </w:t>
      </w:r>
      <w:r w:rsidR="0007053C" w:rsidRPr="00124E1F">
        <w:rPr>
          <w:rFonts w:ascii="Times New Roman" w:eastAsia="Times New Roman" w:hAnsi="Times New Roman" w:cs="Times New Roman"/>
          <w:sz w:val="24"/>
          <w:szCs w:val="24"/>
        </w:rPr>
        <w:t xml:space="preserve">(imha) </w:t>
      </w:r>
      <w:r w:rsidRPr="00124E1F">
        <w:rPr>
          <w:rFonts w:ascii="Times New Roman" w:eastAsia="Times New Roman" w:hAnsi="Times New Roman" w:cs="Times New Roman"/>
          <w:sz w:val="24"/>
          <w:szCs w:val="24"/>
        </w:rPr>
        <w:t>etme veya anonim hale getirme yükümlülüğünün ortaya çıktığı tarihi takip eden ilk periyodik imha işleminde, kişisel verileri siler, yok eder veya anonim hale getirir.</w:t>
      </w:r>
    </w:p>
    <w:p w14:paraId="0FE351F4" w14:textId="58DDD3AC" w:rsidR="004C5D61" w:rsidRPr="00124E1F" w:rsidRDefault="004C5D61"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İlgili kişi, Kanunun 13’ncü maddesine istinaden “</w:t>
      </w:r>
      <w:r w:rsidR="00F16DDD" w:rsidRPr="00124E1F">
        <w:rPr>
          <w:rFonts w:ascii="Times New Roman" w:eastAsia="Times New Roman" w:hAnsi="Times New Roman" w:cs="Times New Roman"/>
          <w:b/>
          <w:sz w:val="24"/>
          <w:szCs w:val="24"/>
        </w:rPr>
        <w:t>CENGİZ KALIP</w:t>
      </w:r>
      <w:r w:rsidR="0007053C" w:rsidRPr="00124E1F">
        <w:rPr>
          <w:rFonts w:ascii="Times New Roman" w:eastAsia="Times New Roman" w:hAnsi="Times New Roman" w:cs="Times New Roman"/>
          <w:sz w:val="24"/>
          <w:szCs w:val="24"/>
        </w:rPr>
        <w:t xml:space="preserve"> “’</w:t>
      </w:r>
      <w:r w:rsidRPr="00124E1F">
        <w:rPr>
          <w:rFonts w:ascii="Times New Roman" w:eastAsia="Times New Roman" w:hAnsi="Times New Roman" w:cs="Times New Roman"/>
          <w:sz w:val="24"/>
          <w:szCs w:val="24"/>
        </w:rPr>
        <w:t xml:space="preserve">a başvurarak kendisine ait kişisel </w:t>
      </w:r>
      <w:r w:rsidRPr="00124E1F">
        <w:rPr>
          <w:rFonts w:ascii="Times New Roman" w:eastAsia="Times New Roman" w:hAnsi="Times New Roman" w:cs="Times New Roman"/>
          <w:sz w:val="24"/>
          <w:szCs w:val="24"/>
        </w:rPr>
        <w:lastRenderedPageBreak/>
        <w:t>verilerin silinmesini veya yok edilmesini talep ettiğinde;</w:t>
      </w:r>
    </w:p>
    <w:p w14:paraId="1ECBB8FD" w14:textId="73495C51" w:rsidR="00510D8E" w:rsidRPr="00124E1F" w:rsidRDefault="004C5D61" w:rsidP="007123C0">
      <w:pPr>
        <w:widowControl/>
        <w:numPr>
          <w:ilvl w:val="0"/>
          <w:numId w:val="6"/>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 işleme şartlarının tamamı ortadan kalkmışsa;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“talebe konu kişisel verileri talebi aldığı günden itibaren 30 (otuz) gün içinde gerekçesini açıklayarak uygun imha yöntemi ile siler, yok eder veya anonim hale getirir.” </w:t>
      </w:r>
      <w:r w:rsidR="00F16DDD" w:rsidRPr="00124E1F">
        <w:rPr>
          <w:rFonts w:ascii="Times New Roman" w:eastAsia="Times New Roman" w:hAnsi="Times New Roman" w:cs="Times New Roman"/>
          <w:b/>
          <w:sz w:val="24"/>
          <w:szCs w:val="24"/>
        </w:rPr>
        <w:t>CENGİZ KALIP</w:t>
      </w:r>
      <w:r w:rsidR="0007053C" w:rsidRPr="00124E1F">
        <w:rPr>
          <w:rFonts w:ascii="Times New Roman" w:eastAsia="Times New Roman" w:hAnsi="Times New Roman" w:cs="Times New Roman"/>
          <w:sz w:val="24"/>
          <w:szCs w:val="24"/>
        </w:rPr>
        <w:t xml:space="preserve"> “’</w:t>
      </w:r>
      <w:proofErr w:type="spellStart"/>
      <w:r w:rsidRPr="00124E1F">
        <w:rPr>
          <w:rFonts w:ascii="Times New Roman" w:eastAsia="Times New Roman" w:hAnsi="Times New Roman" w:cs="Times New Roman"/>
          <w:sz w:val="24"/>
          <w:szCs w:val="24"/>
        </w:rPr>
        <w:t>ın</w:t>
      </w:r>
      <w:proofErr w:type="spellEnd"/>
      <w:r w:rsidRPr="00124E1F">
        <w:rPr>
          <w:rFonts w:ascii="Times New Roman" w:eastAsia="Times New Roman" w:hAnsi="Times New Roman" w:cs="Times New Roman"/>
          <w:sz w:val="24"/>
          <w:szCs w:val="24"/>
        </w:rPr>
        <w:t xml:space="preserve"> talebi almış sayılması için ilgili kişinin talebini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Politikasına uygun olarak yapmış olması gerekir.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her halde yapılan işlemle ilg</w:t>
      </w:r>
      <w:r w:rsidR="00510D8E" w:rsidRPr="00124E1F">
        <w:rPr>
          <w:rFonts w:ascii="Times New Roman" w:eastAsia="Times New Roman" w:hAnsi="Times New Roman" w:cs="Times New Roman"/>
          <w:sz w:val="24"/>
          <w:szCs w:val="24"/>
        </w:rPr>
        <w:t>ili ilgili kişiye bilgi verir.</w:t>
      </w:r>
    </w:p>
    <w:p w14:paraId="08847B7F" w14:textId="7CA26BD3" w:rsidR="004C5D61" w:rsidRPr="00124E1F" w:rsidRDefault="004C5D61" w:rsidP="007123C0">
      <w:pPr>
        <w:widowControl/>
        <w:numPr>
          <w:ilvl w:val="0"/>
          <w:numId w:val="6"/>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 işleme şartlarının tamamı ortadan kalkmamışsa, bu talep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“tarafından Kanunun 13’ncü maddesinin üçüncü fıkrası uyarınca gerekçesi açıklanarak reddedilebilir ve ret cevabı ilgili kişiye en geç otuz gün içinde yazılı olarak ya da elektronik ortamda bildirilir.</w:t>
      </w:r>
    </w:p>
    <w:p w14:paraId="5D826E18" w14:textId="77777777" w:rsidR="00C44B23" w:rsidRPr="00124E1F" w:rsidRDefault="0086152F" w:rsidP="007123C0">
      <w:pPr>
        <w:pStyle w:val="Balk1"/>
        <w:numPr>
          <w:ilvl w:val="0"/>
          <w:numId w:val="1"/>
        </w:numPr>
        <w:tabs>
          <w:tab w:val="left" w:pos="648"/>
        </w:tabs>
        <w:spacing w:before="80" w:after="80"/>
        <w:ind w:left="647" w:right="369" w:hanging="427"/>
        <w:jc w:val="both"/>
        <w:rPr>
          <w:rFonts w:ascii="Times New Roman" w:hAnsi="Times New Roman" w:cs="Times New Roman"/>
          <w:sz w:val="24"/>
          <w:szCs w:val="24"/>
        </w:rPr>
      </w:pPr>
      <w:r w:rsidRPr="00124E1F">
        <w:rPr>
          <w:rFonts w:ascii="Times New Roman" w:hAnsi="Times New Roman" w:cs="Times New Roman"/>
          <w:sz w:val="24"/>
          <w:szCs w:val="24"/>
        </w:rPr>
        <w:t>PERİYODİK İMHA SÜRELERİ</w:t>
      </w:r>
    </w:p>
    <w:p w14:paraId="6FC684B1" w14:textId="509DC932" w:rsidR="00812ED9" w:rsidRPr="00124E1F" w:rsidRDefault="00812ED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6698 sayılı KVK Kanununda yer alan kişisel verilerin işlenme şartlarının tamamının ortadan kalkması durumunda; “</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“işleme şartları ortadan kalkmış olan kişisel verileri işbu Kişisel Verileri Saklama ve İmha Politikasında belirtilen ve tekrar eden aralıklarla res</w:t>
      </w:r>
      <w:r w:rsidR="00BF1E90">
        <w:rPr>
          <w:rFonts w:ascii="Times New Roman" w:eastAsia="Times New Roman" w:hAnsi="Times New Roman" w:cs="Times New Roman"/>
          <w:sz w:val="24"/>
          <w:szCs w:val="24"/>
        </w:rPr>
        <w:t>m</w:t>
      </w:r>
      <w:r w:rsidRPr="00124E1F">
        <w:rPr>
          <w:rFonts w:ascii="Times New Roman" w:eastAsia="Times New Roman" w:hAnsi="Times New Roman" w:cs="Times New Roman"/>
          <w:sz w:val="24"/>
          <w:szCs w:val="24"/>
        </w:rPr>
        <w:t xml:space="preserve">en gerçekleştirilecek bir işlemle siler, yok </w:t>
      </w:r>
      <w:r w:rsidR="0007053C" w:rsidRPr="00124E1F">
        <w:rPr>
          <w:rFonts w:ascii="Times New Roman" w:eastAsia="Times New Roman" w:hAnsi="Times New Roman" w:cs="Times New Roman"/>
          <w:sz w:val="24"/>
          <w:szCs w:val="24"/>
        </w:rPr>
        <w:t xml:space="preserve">(imha) </w:t>
      </w:r>
      <w:r w:rsidRPr="00124E1F">
        <w:rPr>
          <w:rFonts w:ascii="Times New Roman" w:eastAsia="Times New Roman" w:hAnsi="Times New Roman" w:cs="Times New Roman"/>
          <w:sz w:val="24"/>
          <w:szCs w:val="24"/>
        </w:rPr>
        <w:t>eder veya anonim hale getirir.</w:t>
      </w:r>
    </w:p>
    <w:p w14:paraId="2DDD6719" w14:textId="2137C939" w:rsidR="00812ED9" w:rsidRPr="00124E1F" w:rsidRDefault="00812ED9" w:rsidP="007123C0">
      <w:pPr>
        <w:shd w:val="clear" w:color="auto" w:fill="FFFFFF"/>
        <w:spacing w:before="80" w:after="80"/>
        <w:rPr>
          <w:rFonts w:ascii="Times New Roman" w:eastAsia="Times New Roman" w:hAnsi="Times New Roman" w:cs="Times New Roman"/>
          <w:b/>
          <w:bCs/>
          <w:sz w:val="24"/>
          <w:szCs w:val="24"/>
          <w:u w:val="single"/>
        </w:rPr>
      </w:pPr>
      <w:r w:rsidRPr="00124E1F">
        <w:rPr>
          <w:rFonts w:ascii="Times New Roman" w:eastAsia="Times New Roman" w:hAnsi="Times New Roman" w:cs="Times New Roman"/>
          <w:b/>
          <w:bCs/>
          <w:sz w:val="24"/>
          <w:szCs w:val="24"/>
          <w:u w:val="single"/>
        </w:rPr>
        <w:t xml:space="preserve">Periyodik imha süreçleri ilk kez </w:t>
      </w:r>
      <w:r w:rsidR="004677B5" w:rsidRPr="00124E1F">
        <w:rPr>
          <w:rFonts w:ascii="Times New Roman" w:eastAsia="Times New Roman" w:hAnsi="Times New Roman" w:cs="Times New Roman"/>
          <w:b/>
          <w:bCs/>
          <w:sz w:val="24"/>
          <w:szCs w:val="24"/>
          <w:u w:val="single"/>
        </w:rPr>
        <w:t>1</w:t>
      </w:r>
      <w:r w:rsidR="00941913" w:rsidRPr="00124E1F">
        <w:rPr>
          <w:rFonts w:ascii="Times New Roman" w:eastAsia="Times New Roman" w:hAnsi="Times New Roman" w:cs="Times New Roman"/>
          <w:b/>
          <w:bCs/>
          <w:sz w:val="24"/>
          <w:szCs w:val="24"/>
          <w:u w:val="single"/>
        </w:rPr>
        <w:t>1</w:t>
      </w:r>
      <w:r w:rsidRPr="00124E1F">
        <w:rPr>
          <w:rFonts w:ascii="Times New Roman" w:eastAsia="Times New Roman" w:hAnsi="Times New Roman" w:cs="Times New Roman"/>
          <w:b/>
          <w:bCs/>
          <w:sz w:val="24"/>
          <w:szCs w:val="24"/>
          <w:u w:val="single"/>
        </w:rPr>
        <w:t>.</w:t>
      </w:r>
      <w:r w:rsidR="004677B5" w:rsidRPr="00124E1F">
        <w:rPr>
          <w:rFonts w:ascii="Times New Roman" w:eastAsia="Times New Roman" w:hAnsi="Times New Roman" w:cs="Times New Roman"/>
          <w:b/>
          <w:bCs/>
          <w:sz w:val="24"/>
          <w:szCs w:val="24"/>
          <w:u w:val="single"/>
        </w:rPr>
        <w:t>03</w:t>
      </w:r>
      <w:r w:rsidRPr="00124E1F">
        <w:rPr>
          <w:rFonts w:ascii="Times New Roman" w:eastAsia="Times New Roman" w:hAnsi="Times New Roman" w:cs="Times New Roman"/>
          <w:b/>
          <w:bCs/>
          <w:sz w:val="24"/>
          <w:szCs w:val="24"/>
          <w:u w:val="single"/>
        </w:rPr>
        <w:t>.20</w:t>
      </w:r>
      <w:r w:rsidR="004677B5" w:rsidRPr="00124E1F">
        <w:rPr>
          <w:rFonts w:ascii="Times New Roman" w:eastAsia="Times New Roman" w:hAnsi="Times New Roman" w:cs="Times New Roman"/>
          <w:b/>
          <w:bCs/>
          <w:sz w:val="24"/>
          <w:szCs w:val="24"/>
          <w:u w:val="single"/>
        </w:rPr>
        <w:t>20</w:t>
      </w:r>
      <w:r w:rsidRPr="00124E1F">
        <w:rPr>
          <w:rFonts w:ascii="Times New Roman" w:eastAsia="Times New Roman" w:hAnsi="Times New Roman" w:cs="Times New Roman"/>
          <w:b/>
          <w:bCs/>
          <w:sz w:val="24"/>
          <w:szCs w:val="24"/>
          <w:u w:val="single"/>
        </w:rPr>
        <w:t xml:space="preserve"> tarihinde başlar ve her 6 (altı) ayda bir tekrar eder.</w:t>
      </w:r>
    </w:p>
    <w:p w14:paraId="21C8FA08" w14:textId="77777777" w:rsidR="00812ED9" w:rsidRPr="00124E1F" w:rsidRDefault="00812ED9" w:rsidP="007123C0">
      <w:pPr>
        <w:shd w:val="clear" w:color="auto" w:fill="FFFFFF"/>
        <w:spacing w:before="80" w:after="80"/>
        <w:outlineLvl w:val="2"/>
        <w:rPr>
          <w:rFonts w:ascii="Times New Roman" w:eastAsia="Times New Roman" w:hAnsi="Times New Roman" w:cs="Times New Roman"/>
          <w:b/>
          <w:sz w:val="24"/>
          <w:szCs w:val="24"/>
        </w:rPr>
      </w:pPr>
      <w:r w:rsidRPr="00124E1F">
        <w:rPr>
          <w:rFonts w:ascii="Times New Roman" w:eastAsia="Times New Roman" w:hAnsi="Times New Roman" w:cs="Times New Roman"/>
          <w:b/>
          <w:sz w:val="24"/>
          <w:szCs w:val="24"/>
        </w:rPr>
        <w:t>10.1. İMHA İŞLEMİNİN HUKUKA UYGUNLUĞUNUN DENETİMİ</w:t>
      </w:r>
    </w:p>
    <w:p w14:paraId="362CD77A" w14:textId="363347C3" w:rsidR="00812ED9" w:rsidRPr="00124E1F" w:rsidRDefault="00812ED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gerek talep üzerine gerekse periyodik imha süreçlerinde res</w:t>
      </w:r>
      <w:r w:rsidR="00BF1E90">
        <w:rPr>
          <w:rFonts w:ascii="Times New Roman" w:eastAsia="Times New Roman" w:hAnsi="Times New Roman" w:cs="Times New Roman"/>
          <w:sz w:val="24"/>
          <w:szCs w:val="24"/>
        </w:rPr>
        <w:t>m</w:t>
      </w:r>
      <w:r w:rsidRPr="00124E1F">
        <w:rPr>
          <w:rFonts w:ascii="Times New Roman" w:eastAsia="Times New Roman" w:hAnsi="Times New Roman" w:cs="Times New Roman"/>
          <w:sz w:val="24"/>
          <w:szCs w:val="24"/>
        </w:rPr>
        <w:t xml:space="preserve">en gerçekleştirdiği imha işlemlerini Kanuna, sair mevzuata, </w:t>
      </w:r>
      <w:r w:rsidR="00B93FB0" w:rsidRPr="00124E1F">
        <w:rPr>
          <w:rFonts w:ascii="Times New Roman" w:eastAsia="Times New Roman" w:hAnsi="Times New Roman" w:cs="Times New Roman"/>
          <w:sz w:val="24"/>
          <w:szCs w:val="24"/>
        </w:rPr>
        <w:t>Kişisel Verilerin Korunması ve İşlenmesi</w:t>
      </w:r>
      <w:r w:rsidRPr="00124E1F">
        <w:rPr>
          <w:rFonts w:ascii="Times New Roman" w:eastAsia="Times New Roman" w:hAnsi="Times New Roman" w:cs="Times New Roman"/>
          <w:sz w:val="24"/>
          <w:szCs w:val="24"/>
        </w:rPr>
        <w:t xml:space="preserve"> Politikasına ve işbu Kişisel Veri Saklama ve İmha Politikasına uygun olarak yapar.</w:t>
      </w:r>
    </w:p>
    <w:p w14:paraId="7153439A" w14:textId="0144C82F" w:rsidR="00812ED9" w:rsidRPr="00124E1F" w:rsidRDefault="00812ED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işlemlerinin bu düzenlemelere uygun olarak yapıldığını temin etmek amacıyla bir takım idari ve teknik tedbirler almaktadır.</w:t>
      </w:r>
    </w:p>
    <w:p w14:paraId="22555472" w14:textId="77777777" w:rsidR="00812ED9" w:rsidRPr="00124E1F" w:rsidRDefault="00812ED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10.1.1. Teknik Tedbirler</w:t>
      </w:r>
    </w:p>
    <w:p w14:paraId="3E9569AA" w14:textId="6854CD58" w:rsidR="00812ED9" w:rsidRPr="00124E1F" w:rsidRDefault="00812ED9" w:rsidP="007123C0">
      <w:pPr>
        <w:widowControl/>
        <w:numPr>
          <w:ilvl w:val="0"/>
          <w:numId w:val="7"/>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822D6"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işbu politikada yer alan her bir imha yöntemine uygun teknik araç ve ekipman</w:t>
      </w:r>
      <w:r w:rsidR="00747B07" w:rsidRPr="00124E1F">
        <w:rPr>
          <w:rFonts w:ascii="Times New Roman" w:eastAsia="Times New Roman" w:hAnsi="Times New Roman" w:cs="Times New Roman"/>
          <w:sz w:val="24"/>
          <w:szCs w:val="24"/>
        </w:rPr>
        <w:t xml:space="preserve"> temin eder</w:t>
      </w:r>
      <w:r w:rsidR="00941913" w:rsidRPr="00124E1F">
        <w:rPr>
          <w:rFonts w:ascii="Times New Roman" w:eastAsia="Times New Roman" w:hAnsi="Times New Roman" w:cs="Times New Roman"/>
          <w:sz w:val="24"/>
          <w:szCs w:val="24"/>
        </w:rPr>
        <w:t>,</w:t>
      </w:r>
    </w:p>
    <w:p w14:paraId="050366D8" w14:textId="18568A14" w:rsidR="00812ED9" w:rsidRPr="00124E1F" w:rsidRDefault="00812ED9" w:rsidP="007123C0">
      <w:pPr>
        <w:widowControl/>
        <w:numPr>
          <w:ilvl w:val="0"/>
          <w:numId w:val="7"/>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822D6"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işlemlerinin yapıldığı yerin güvenliğini sağlar</w:t>
      </w:r>
      <w:r w:rsidR="00941913" w:rsidRPr="00124E1F">
        <w:rPr>
          <w:rFonts w:ascii="Times New Roman" w:eastAsia="Times New Roman" w:hAnsi="Times New Roman" w:cs="Times New Roman"/>
          <w:sz w:val="24"/>
          <w:szCs w:val="24"/>
        </w:rPr>
        <w:t>,</w:t>
      </w:r>
    </w:p>
    <w:p w14:paraId="6E8D15E7" w14:textId="4AFBE453" w:rsidR="00812ED9" w:rsidRPr="00124E1F" w:rsidRDefault="00812ED9" w:rsidP="007123C0">
      <w:pPr>
        <w:widowControl/>
        <w:numPr>
          <w:ilvl w:val="0"/>
          <w:numId w:val="7"/>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işlemini yapan kişilerin erişim kayıtlarını tutar</w:t>
      </w:r>
      <w:r w:rsidR="00941913" w:rsidRPr="00124E1F">
        <w:rPr>
          <w:rFonts w:ascii="Times New Roman" w:eastAsia="Times New Roman" w:hAnsi="Times New Roman" w:cs="Times New Roman"/>
          <w:sz w:val="24"/>
          <w:szCs w:val="24"/>
        </w:rPr>
        <w:t>,</w:t>
      </w:r>
    </w:p>
    <w:p w14:paraId="358E29EB" w14:textId="3C7333CC" w:rsidR="00812ED9" w:rsidRPr="00124E1F" w:rsidRDefault="00812ED9" w:rsidP="007123C0">
      <w:pPr>
        <w:widowControl/>
        <w:numPr>
          <w:ilvl w:val="0"/>
          <w:numId w:val="7"/>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işlemini yapacak yetkin ve tecrübeli elemanlar istihdam eder ya da gerektiğinde yetkin üçüncü kişilerden hizmet alır</w:t>
      </w:r>
      <w:r w:rsidR="00941913" w:rsidRPr="00124E1F">
        <w:rPr>
          <w:rFonts w:ascii="Times New Roman" w:eastAsia="Times New Roman" w:hAnsi="Times New Roman" w:cs="Times New Roman"/>
          <w:sz w:val="24"/>
          <w:szCs w:val="24"/>
        </w:rPr>
        <w:t>.</w:t>
      </w:r>
    </w:p>
    <w:p w14:paraId="29EADE89" w14:textId="77777777" w:rsidR="00812ED9" w:rsidRPr="00124E1F" w:rsidRDefault="00812ED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b/>
          <w:bCs/>
          <w:sz w:val="24"/>
          <w:szCs w:val="24"/>
        </w:rPr>
        <w:t>10.1.2. İdari Tedbirler</w:t>
      </w:r>
    </w:p>
    <w:p w14:paraId="3267F028" w14:textId="2A96E550" w:rsidR="00812ED9" w:rsidRPr="00124E1F" w:rsidRDefault="00812ED9" w:rsidP="007123C0">
      <w:pPr>
        <w:widowControl/>
        <w:numPr>
          <w:ilvl w:val="0"/>
          <w:numId w:val="8"/>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işlemini yapacak çalışanlarının bilgi güvenliği, kişisel veriler ve özel hayatın gizliliği konularında farkındalıklarının artırılması ve bilinçlendirilmesi için çalışmalar yapar</w:t>
      </w:r>
      <w:r w:rsidR="00941913" w:rsidRPr="00124E1F">
        <w:rPr>
          <w:rFonts w:ascii="Times New Roman" w:eastAsia="Times New Roman" w:hAnsi="Times New Roman" w:cs="Times New Roman"/>
          <w:sz w:val="24"/>
          <w:szCs w:val="24"/>
        </w:rPr>
        <w:t>,</w:t>
      </w:r>
    </w:p>
    <w:p w14:paraId="587505D2" w14:textId="79E7FD7C" w:rsidR="00812ED9" w:rsidRPr="00124E1F" w:rsidRDefault="00812ED9" w:rsidP="007123C0">
      <w:pPr>
        <w:widowControl/>
        <w:numPr>
          <w:ilvl w:val="0"/>
          <w:numId w:val="8"/>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bilgi güvenliği, özel hayatın gizliliği, kişisel verilerin korunması ve güvenli imha teknikleri alanındaki gelişmeleri takip etmek ve gerekli aksiyonları almak üzere hukuki ve teknik danışmanlık hizmeti alır</w:t>
      </w:r>
      <w:r w:rsidR="00941913" w:rsidRPr="00124E1F">
        <w:rPr>
          <w:rFonts w:ascii="Times New Roman" w:eastAsia="Times New Roman" w:hAnsi="Times New Roman" w:cs="Times New Roman"/>
          <w:sz w:val="24"/>
          <w:szCs w:val="24"/>
        </w:rPr>
        <w:t>,</w:t>
      </w:r>
    </w:p>
    <w:p w14:paraId="1C6D3A95" w14:textId="58C0E611" w:rsidR="00812ED9" w:rsidRPr="00124E1F" w:rsidRDefault="00812ED9" w:rsidP="007123C0">
      <w:pPr>
        <w:widowControl/>
        <w:numPr>
          <w:ilvl w:val="0"/>
          <w:numId w:val="8"/>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r w:rsidR="00941913" w:rsidRPr="00124E1F">
        <w:rPr>
          <w:rFonts w:ascii="Times New Roman" w:eastAsia="Times New Roman" w:hAnsi="Times New Roman" w:cs="Times New Roman"/>
          <w:sz w:val="24"/>
          <w:szCs w:val="24"/>
        </w:rPr>
        <w:t>,</w:t>
      </w:r>
    </w:p>
    <w:p w14:paraId="256D322F" w14:textId="7B46FFB3" w:rsidR="00812ED9" w:rsidRPr="00124E1F" w:rsidRDefault="00812ED9" w:rsidP="007123C0">
      <w:pPr>
        <w:widowControl/>
        <w:numPr>
          <w:ilvl w:val="0"/>
          <w:numId w:val="8"/>
        </w:numPr>
        <w:shd w:val="clear" w:color="auto" w:fill="FFFFFF"/>
        <w:autoSpaceDE/>
        <w:autoSpaceDN/>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imha işlemlerinin hukuka ve işbu Kişisel Veri Saklama ve İmha Politikasında belirtilen şart ve yükümlülüklere uygun olarak yapılıp yapılmadığını düzenli olarak denetler, gereken aksiyonları alır.</w:t>
      </w:r>
    </w:p>
    <w:p w14:paraId="692AF68F" w14:textId="77777777" w:rsidR="00812ED9" w:rsidRPr="00124E1F" w:rsidRDefault="00812ED9" w:rsidP="007123C0">
      <w:pPr>
        <w:pStyle w:val="GvdeMetni"/>
        <w:spacing w:before="80" w:after="80"/>
        <w:ind w:right="369"/>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Kişisel verilerin silinmesi, yok edilmesi ve anonim hale getirilmesiyle ilgili yapılan bütün işlemler kayıt altına alınır ve söz konusu kayıtlar, diğer hukuki yükümlülükler hariç olmak üzere en az üç yıl süreyle saklanır</w:t>
      </w:r>
      <w:r w:rsidR="002E30DC" w:rsidRPr="00124E1F">
        <w:rPr>
          <w:rFonts w:ascii="Times New Roman" w:eastAsia="Times New Roman" w:hAnsi="Times New Roman" w:cs="Times New Roman"/>
          <w:sz w:val="24"/>
          <w:szCs w:val="24"/>
        </w:rPr>
        <w:t>.</w:t>
      </w:r>
    </w:p>
    <w:p w14:paraId="1AA78446" w14:textId="77777777" w:rsidR="00C44B23" w:rsidRPr="00124E1F" w:rsidRDefault="0086152F" w:rsidP="007123C0">
      <w:pPr>
        <w:pStyle w:val="Balk1"/>
        <w:numPr>
          <w:ilvl w:val="0"/>
          <w:numId w:val="1"/>
        </w:numPr>
        <w:tabs>
          <w:tab w:val="left" w:pos="648"/>
        </w:tabs>
        <w:spacing w:before="80" w:after="80"/>
        <w:ind w:left="647" w:right="369" w:hanging="427"/>
        <w:jc w:val="both"/>
        <w:rPr>
          <w:rFonts w:ascii="Times New Roman" w:hAnsi="Times New Roman" w:cs="Times New Roman"/>
          <w:sz w:val="24"/>
          <w:szCs w:val="24"/>
        </w:rPr>
      </w:pPr>
      <w:r w:rsidRPr="00124E1F">
        <w:rPr>
          <w:rFonts w:ascii="Times New Roman" w:hAnsi="Times New Roman" w:cs="Times New Roman"/>
          <w:sz w:val="24"/>
          <w:szCs w:val="24"/>
        </w:rPr>
        <w:t>YÜRÜRLÜK</w:t>
      </w:r>
    </w:p>
    <w:p w14:paraId="278A36D1" w14:textId="77777777" w:rsidR="00C44B23" w:rsidRPr="00124E1F" w:rsidRDefault="0086152F" w:rsidP="007123C0">
      <w:pPr>
        <w:pStyle w:val="ListeParagraf"/>
        <w:numPr>
          <w:ilvl w:val="1"/>
          <w:numId w:val="1"/>
        </w:numPr>
        <w:tabs>
          <w:tab w:val="left" w:pos="859"/>
        </w:tabs>
        <w:spacing w:before="80" w:after="80"/>
        <w:ind w:right="369" w:hanging="638"/>
        <w:rPr>
          <w:rFonts w:ascii="Times New Roman" w:hAnsi="Times New Roman" w:cs="Times New Roman"/>
          <w:sz w:val="24"/>
          <w:szCs w:val="24"/>
        </w:rPr>
      </w:pPr>
      <w:r w:rsidRPr="00124E1F">
        <w:rPr>
          <w:rFonts w:ascii="Times New Roman" w:hAnsi="Times New Roman" w:cs="Times New Roman"/>
          <w:sz w:val="24"/>
          <w:szCs w:val="24"/>
        </w:rPr>
        <w:t>Politika yayınlanma tarihi itibari ile yürürlüğe</w:t>
      </w:r>
      <w:r w:rsidRPr="00124E1F">
        <w:rPr>
          <w:rFonts w:ascii="Times New Roman" w:hAnsi="Times New Roman" w:cs="Times New Roman"/>
          <w:spacing w:val="-8"/>
          <w:sz w:val="24"/>
          <w:szCs w:val="24"/>
        </w:rPr>
        <w:t xml:space="preserve"> </w:t>
      </w:r>
      <w:r w:rsidRPr="00124E1F">
        <w:rPr>
          <w:rFonts w:ascii="Times New Roman" w:hAnsi="Times New Roman" w:cs="Times New Roman"/>
          <w:sz w:val="24"/>
          <w:szCs w:val="24"/>
        </w:rPr>
        <w:t>girecektir.</w:t>
      </w:r>
    </w:p>
    <w:p w14:paraId="7C65AB0A" w14:textId="58959F1B" w:rsidR="006E27AE" w:rsidRPr="00124E1F" w:rsidRDefault="0086152F" w:rsidP="007123C0">
      <w:pPr>
        <w:pStyle w:val="ListeParagraf"/>
        <w:numPr>
          <w:ilvl w:val="1"/>
          <w:numId w:val="1"/>
        </w:numPr>
        <w:tabs>
          <w:tab w:val="left" w:pos="866"/>
        </w:tabs>
        <w:spacing w:before="80" w:after="80"/>
        <w:ind w:left="220" w:right="369" w:firstLine="0"/>
        <w:rPr>
          <w:rFonts w:ascii="Times New Roman" w:hAnsi="Times New Roman" w:cs="Times New Roman"/>
          <w:sz w:val="24"/>
          <w:szCs w:val="24"/>
        </w:rPr>
      </w:pPr>
      <w:r w:rsidRPr="00124E1F">
        <w:rPr>
          <w:rFonts w:ascii="Times New Roman" w:hAnsi="Times New Roman" w:cs="Times New Roman"/>
          <w:sz w:val="24"/>
          <w:szCs w:val="24"/>
        </w:rPr>
        <w:t xml:space="preserve">Politikanın </w:t>
      </w:r>
      <w:r w:rsidR="00941913"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00941913" w:rsidRPr="00124E1F">
        <w:rPr>
          <w:rFonts w:ascii="Times New Roman" w:eastAsia="Times New Roman" w:hAnsi="Times New Roman" w:cs="Times New Roman"/>
          <w:sz w:val="24"/>
          <w:szCs w:val="24"/>
        </w:rPr>
        <w:t xml:space="preserve"> “</w:t>
      </w:r>
      <w:r w:rsidRPr="00124E1F">
        <w:rPr>
          <w:rFonts w:ascii="Times New Roman" w:hAnsi="Times New Roman" w:cs="Times New Roman"/>
          <w:sz w:val="24"/>
          <w:szCs w:val="24"/>
        </w:rPr>
        <w:t>genelinde duyurulması ve gerekli güncellemelerin yapılması Kişisel Verileri Koruma Komitesi’nin sorumluluğundadır.</w:t>
      </w:r>
    </w:p>
    <w:p w14:paraId="635FAAE6" w14:textId="77777777" w:rsidR="006E27AE" w:rsidRPr="00124E1F" w:rsidRDefault="006E27AE" w:rsidP="007123C0">
      <w:pPr>
        <w:pStyle w:val="Balk1"/>
        <w:numPr>
          <w:ilvl w:val="0"/>
          <w:numId w:val="1"/>
        </w:numPr>
        <w:tabs>
          <w:tab w:val="left" w:pos="648"/>
          <w:tab w:val="left" w:pos="866"/>
        </w:tabs>
        <w:spacing w:before="80" w:after="80"/>
        <w:ind w:left="647" w:right="369" w:hanging="427"/>
        <w:jc w:val="both"/>
        <w:rPr>
          <w:rFonts w:ascii="Times New Roman" w:hAnsi="Times New Roman" w:cs="Times New Roman"/>
          <w:sz w:val="24"/>
          <w:szCs w:val="24"/>
        </w:rPr>
      </w:pPr>
      <w:r w:rsidRPr="00124E1F">
        <w:rPr>
          <w:rFonts w:ascii="Times New Roman" w:hAnsi="Times New Roman" w:cs="Times New Roman"/>
          <w:sz w:val="24"/>
          <w:szCs w:val="24"/>
        </w:rPr>
        <w:lastRenderedPageBreak/>
        <w:t xml:space="preserve">GÜNCELLEME ve UYUM </w:t>
      </w:r>
    </w:p>
    <w:p w14:paraId="682C1497" w14:textId="1A82132E" w:rsidR="006D7689" w:rsidRPr="00124E1F" w:rsidRDefault="006D768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w:t>
      </w:r>
      <w:r w:rsidR="00F16DDD" w:rsidRPr="00124E1F">
        <w:rPr>
          <w:rFonts w:ascii="Times New Roman" w:eastAsia="Times New Roman" w:hAnsi="Times New Roman" w:cs="Times New Roman"/>
          <w:b/>
          <w:sz w:val="24"/>
          <w:szCs w:val="24"/>
        </w:rPr>
        <w:t>CENGİZ KALIP</w:t>
      </w:r>
      <w:r w:rsidRPr="00124E1F">
        <w:rPr>
          <w:rFonts w:ascii="Times New Roman" w:eastAsia="Times New Roman" w:hAnsi="Times New Roman" w:cs="Times New Roman"/>
          <w:sz w:val="24"/>
          <w:szCs w:val="24"/>
        </w:rPr>
        <w:t xml:space="preserve"> “, Kanunda yapılan değişiklikler nedeniyle, Kurum kararları uyarınca ya da sektördeki ya da bilişim alanındaki gelişmeler doğrultusunda</w:t>
      </w:r>
      <w:r w:rsidR="00B93FB0" w:rsidRPr="00124E1F">
        <w:rPr>
          <w:rFonts w:ascii="Times New Roman" w:eastAsia="Times New Roman" w:hAnsi="Times New Roman" w:cs="Times New Roman"/>
          <w:sz w:val="24"/>
          <w:szCs w:val="24"/>
        </w:rPr>
        <w:t xml:space="preserve"> Kişisel Verilerin Korunması ve İşlenmesi</w:t>
      </w:r>
      <w:r w:rsidRPr="00124E1F">
        <w:rPr>
          <w:rFonts w:ascii="Times New Roman" w:eastAsia="Times New Roman" w:hAnsi="Times New Roman" w:cs="Times New Roman"/>
          <w:sz w:val="24"/>
          <w:szCs w:val="24"/>
        </w:rPr>
        <w:t xml:space="preserve"> Politikasında ya da işbu Kişisel Veri Saklama ve İmha Politikasında değişiklik yapma hakkını saklı tutar.</w:t>
      </w:r>
    </w:p>
    <w:p w14:paraId="7E1ED94A" w14:textId="77777777" w:rsidR="006D7689" w:rsidRPr="00124E1F" w:rsidRDefault="006D7689" w:rsidP="007123C0">
      <w:pPr>
        <w:shd w:val="clear" w:color="auto" w:fill="FFFFFF"/>
        <w:spacing w:before="80" w:after="80"/>
        <w:rPr>
          <w:rFonts w:ascii="Times New Roman" w:eastAsia="Times New Roman" w:hAnsi="Times New Roman" w:cs="Times New Roman"/>
          <w:sz w:val="24"/>
          <w:szCs w:val="24"/>
        </w:rPr>
      </w:pPr>
      <w:r w:rsidRPr="00124E1F">
        <w:rPr>
          <w:rFonts w:ascii="Times New Roman" w:eastAsia="Times New Roman" w:hAnsi="Times New Roman" w:cs="Times New Roman"/>
          <w:sz w:val="24"/>
          <w:szCs w:val="24"/>
        </w:rPr>
        <w:t>İşbu Kişisel Veri Saklama ve İmha Politikasında yapılan değişiklikler zaman geçirmeden metne işlenir ve değişikliklere ilişkin açıklamalar politikanın sonunda açıklanır.</w:t>
      </w:r>
    </w:p>
    <w:p w14:paraId="0082F66E" w14:textId="77777777" w:rsidR="006D7689" w:rsidRPr="00124E1F" w:rsidRDefault="006D7689" w:rsidP="007123C0">
      <w:pPr>
        <w:spacing w:before="80" w:after="80"/>
        <w:rPr>
          <w:rFonts w:ascii="Times New Roman" w:hAnsi="Times New Roman" w:cs="Times New Roman"/>
          <w:sz w:val="24"/>
          <w:szCs w:val="24"/>
        </w:rPr>
      </w:pPr>
    </w:p>
    <w:sectPr w:rsidR="006D7689" w:rsidRPr="00124E1F" w:rsidSect="00F550E0">
      <w:headerReference w:type="default" r:id="rId10"/>
      <w:pgSz w:w="11910" w:h="16840"/>
      <w:pgMar w:top="720" w:right="720" w:bottom="720" w:left="72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6EA7B" w14:textId="77777777" w:rsidR="00514625" w:rsidRDefault="00514625">
      <w:r>
        <w:separator/>
      </w:r>
    </w:p>
  </w:endnote>
  <w:endnote w:type="continuationSeparator" w:id="0">
    <w:p w14:paraId="19467EAC" w14:textId="77777777" w:rsidR="00514625" w:rsidRDefault="0051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B1384" w14:textId="77777777" w:rsidR="00514625" w:rsidRDefault="00514625">
      <w:r>
        <w:separator/>
      </w:r>
    </w:p>
  </w:footnote>
  <w:footnote w:type="continuationSeparator" w:id="0">
    <w:p w14:paraId="1B69B2DF" w14:textId="77777777" w:rsidR="00514625" w:rsidRDefault="00514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D10B" w14:textId="1D351915" w:rsidR="00E91B26" w:rsidRDefault="00E91B26" w:rsidP="00E91B26">
    <w:pPr>
      <w:pStyle w:val="stBilgi"/>
      <w:rPr>
        <w:rFonts w:asciiTheme="minorHAnsi" w:hAnsiTheme="minorHAnsi" w:cstheme="minorHAnsi"/>
      </w:rPr>
    </w:pPr>
  </w:p>
  <w:p w14:paraId="4810933D" w14:textId="66DF77F4" w:rsidR="00AF1977" w:rsidRDefault="00AF1977" w:rsidP="00E91B26">
    <w:pPr>
      <w:pStyle w:val="stBilgi"/>
      <w:rPr>
        <w:rFonts w:asciiTheme="minorHAnsi" w:hAnsiTheme="minorHAnsi" w:cstheme="minorHAnsi"/>
      </w:rPr>
    </w:pPr>
  </w:p>
  <w:p w14:paraId="5B7371A7" w14:textId="2609C95F" w:rsidR="00F16DDD" w:rsidRDefault="00640C78" w:rsidP="00E91B26">
    <w:pPr>
      <w:pStyle w:val="stBilgi"/>
      <w:rPr>
        <w:rFonts w:asciiTheme="minorHAnsi" w:hAnsiTheme="minorHAnsi" w:cstheme="minorHAnsi"/>
      </w:rPr>
    </w:pPr>
    <w:r w:rsidRPr="002257FC">
      <w:rPr>
        <w:noProof/>
      </w:rPr>
      <w:drawing>
        <wp:anchor distT="0" distB="0" distL="114300" distR="114300" simplePos="0" relativeHeight="251658240" behindDoc="0" locked="0" layoutInCell="1" allowOverlap="1" wp14:anchorId="271C4FCA" wp14:editId="17F9716C">
          <wp:simplePos x="0" y="0"/>
          <wp:positionH relativeFrom="column">
            <wp:posOffset>69215</wp:posOffset>
          </wp:positionH>
          <wp:positionV relativeFrom="paragraph">
            <wp:posOffset>114935</wp:posOffset>
          </wp:positionV>
          <wp:extent cx="1024255" cy="456565"/>
          <wp:effectExtent l="0" t="0" r="4445" b="63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D794F" w14:textId="229EDBF9" w:rsidR="00F16DDD" w:rsidRDefault="00F16DDD" w:rsidP="00124E1F">
    <w:pPr>
      <w:pStyle w:val="stBilgi"/>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528F"/>
    <w:multiLevelType w:val="multilevel"/>
    <w:tmpl w:val="7C16B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C30D0"/>
    <w:multiLevelType w:val="multilevel"/>
    <w:tmpl w:val="9AD44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3474"/>
    <w:multiLevelType w:val="multilevel"/>
    <w:tmpl w:val="E0EC4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0351"/>
    <w:multiLevelType w:val="multilevel"/>
    <w:tmpl w:val="ED44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A1632"/>
    <w:multiLevelType w:val="hybridMultilevel"/>
    <w:tmpl w:val="2D462888"/>
    <w:lvl w:ilvl="0" w:tplc="041F000D">
      <w:start w:val="1"/>
      <w:numFmt w:val="bullet"/>
      <w:lvlText w:val=""/>
      <w:lvlJc w:val="left"/>
      <w:pPr>
        <w:ind w:left="939" w:hanging="360"/>
      </w:pPr>
      <w:rPr>
        <w:rFonts w:ascii="Wingdings" w:hAnsi="Wingdings" w:hint="default"/>
      </w:rPr>
    </w:lvl>
    <w:lvl w:ilvl="1" w:tplc="041F0003" w:tentative="1">
      <w:start w:val="1"/>
      <w:numFmt w:val="bullet"/>
      <w:lvlText w:val="o"/>
      <w:lvlJc w:val="left"/>
      <w:pPr>
        <w:ind w:left="1659" w:hanging="360"/>
      </w:pPr>
      <w:rPr>
        <w:rFonts w:ascii="Courier New" w:hAnsi="Courier New" w:cs="Courier New" w:hint="default"/>
      </w:rPr>
    </w:lvl>
    <w:lvl w:ilvl="2" w:tplc="041F0005" w:tentative="1">
      <w:start w:val="1"/>
      <w:numFmt w:val="bullet"/>
      <w:lvlText w:val=""/>
      <w:lvlJc w:val="left"/>
      <w:pPr>
        <w:ind w:left="2379" w:hanging="360"/>
      </w:pPr>
      <w:rPr>
        <w:rFonts w:ascii="Wingdings" w:hAnsi="Wingdings" w:hint="default"/>
      </w:rPr>
    </w:lvl>
    <w:lvl w:ilvl="3" w:tplc="041F0001" w:tentative="1">
      <w:start w:val="1"/>
      <w:numFmt w:val="bullet"/>
      <w:lvlText w:val=""/>
      <w:lvlJc w:val="left"/>
      <w:pPr>
        <w:ind w:left="3099" w:hanging="360"/>
      </w:pPr>
      <w:rPr>
        <w:rFonts w:ascii="Symbol" w:hAnsi="Symbol" w:hint="default"/>
      </w:rPr>
    </w:lvl>
    <w:lvl w:ilvl="4" w:tplc="041F0003" w:tentative="1">
      <w:start w:val="1"/>
      <w:numFmt w:val="bullet"/>
      <w:lvlText w:val="o"/>
      <w:lvlJc w:val="left"/>
      <w:pPr>
        <w:ind w:left="3819" w:hanging="360"/>
      </w:pPr>
      <w:rPr>
        <w:rFonts w:ascii="Courier New" w:hAnsi="Courier New" w:cs="Courier New" w:hint="default"/>
      </w:rPr>
    </w:lvl>
    <w:lvl w:ilvl="5" w:tplc="041F0005" w:tentative="1">
      <w:start w:val="1"/>
      <w:numFmt w:val="bullet"/>
      <w:lvlText w:val=""/>
      <w:lvlJc w:val="left"/>
      <w:pPr>
        <w:ind w:left="4539" w:hanging="360"/>
      </w:pPr>
      <w:rPr>
        <w:rFonts w:ascii="Wingdings" w:hAnsi="Wingdings" w:hint="default"/>
      </w:rPr>
    </w:lvl>
    <w:lvl w:ilvl="6" w:tplc="041F0001" w:tentative="1">
      <w:start w:val="1"/>
      <w:numFmt w:val="bullet"/>
      <w:lvlText w:val=""/>
      <w:lvlJc w:val="left"/>
      <w:pPr>
        <w:ind w:left="5259" w:hanging="360"/>
      </w:pPr>
      <w:rPr>
        <w:rFonts w:ascii="Symbol" w:hAnsi="Symbol" w:hint="default"/>
      </w:rPr>
    </w:lvl>
    <w:lvl w:ilvl="7" w:tplc="041F0003" w:tentative="1">
      <w:start w:val="1"/>
      <w:numFmt w:val="bullet"/>
      <w:lvlText w:val="o"/>
      <w:lvlJc w:val="left"/>
      <w:pPr>
        <w:ind w:left="5979" w:hanging="360"/>
      </w:pPr>
      <w:rPr>
        <w:rFonts w:ascii="Courier New" w:hAnsi="Courier New" w:cs="Courier New" w:hint="default"/>
      </w:rPr>
    </w:lvl>
    <w:lvl w:ilvl="8" w:tplc="041F0005" w:tentative="1">
      <w:start w:val="1"/>
      <w:numFmt w:val="bullet"/>
      <w:lvlText w:val=""/>
      <w:lvlJc w:val="left"/>
      <w:pPr>
        <w:ind w:left="6699" w:hanging="360"/>
      </w:pPr>
      <w:rPr>
        <w:rFonts w:ascii="Wingdings" w:hAnsi="Wingdings" w:hint="default"/>
      </w:rPr>
    </w:lvl>
  </w:abstractNum>
  <w:abstractNum w:abstractNumId="5" w15:restartNumberingAfterBreak="0">
    <w:nsid w:val="2B186542"/>
    <w:multiLevelType w:val="multilevel"/>
    <w:tmpl w:val="9DFEAE4A"/>
    <w:lvl w:ilvl="0">
      <w:start w:val="1"/>
      <w:numFmt w:val="decimal"/>
      <w:lvlText w:val="%1."/>
      <w:lvlJc w:val="left"/>
      <w:pPr>
        <w:ind w:left="568" w:hanging="284"/>
      </w:pPr>
      <w:rPr>
        <w:rFonts w:ascii="Verdana" w:eastAsia="Verdana" w:hAnsi="Verdana" w:cs="Verdana" w:hint="default"/>
        <w:b/>
        <w:bCs/>
        <w:w w:val="99"/>
        <w:sz w:val="20"/>
        <w:szCs w:val="20"/>
        <w:lang w:val="tr-TR" w:eastAsia="tr-TR" w:bidi="tr-TR"/>
      </w:rPr>
    </w:lvl>
    <w:lvl w:ilvl="1">
      <w:start w:val="1"/>
      <w:numFmt w:val="decimal"/>
      <w:lvlText w:val="%1.%2."/>
      <w:lvlJc w:val="left"/>
      <w:pPr>
        <w:ind w:left="858" w:hanging="639"/>
      </w:pPr>
      <w:rPr>
        <w:rFonts w:hint="default"/>
        <w:b/>
        <w:bCs/>
        <w:w w:val="99"/>
        <w:lang w:val="tr-TR" w:eastAsia="tr-TR" w:bidi="tr-TR"/>
      </w:rPr>
    </w:lvl>
    <w:lvl w:ilvl="2">
      <w:numFmt w:val="bullet"/>
      <w:lvlText w:val="•"/>
      <w:lvlJc w:val="left"/>
      <w:pPr>
        <w:ind w:left="860" w:hanging="639"/>
      </w:pPr>
      <w:rPr>
        <w:rFonts w:hint="default"/>
        <w:lang w:val="tr-TR" w:eastAsia="tr-TR" w:bidi="tr-TR"/>
      </w:rPr>
    </w:lvl>
    <w:lvl w:ilvl="3">
      <w:numFmt w:val="bullet"/>
      <w:lvlText w:val="•"/>
      <w:lvlJc w:val="left"/>
      <w:pPr>
        <w:ind w:left="2020" w:hanging="639"/>
      </w:pPr>
      <w:rPr>
        <w:rFonts w:hint="default"/>
        <w:lang w:val="tr-TR" w:eastAsia="tr-TR" w:bidi="tr-TR"/>
      </w:rPr>
    </w:lvl>
    <w:lvl w:ilvl="4">
      <w:numFmt w:val="bullet"/>
      <w:lvlText w:val="•"/>
      <w:lvlJc w:val="left"/>
      <w:pPr>
        <w:ind w:left="3181" w:hanging="639"/>
      </w:pPr>
      <w:rPr>
        <w:rFonts w:hint="default"/>
        <w:lang w:val="tr-TR" w:eastAsia="tr-TR" w:bidi="tr-TR"/>
      </w:rPr>
    </w:lvl>
    <w:lvl w:ilvl="5">
      <w:numFmt w:val="bullet"/>
      <w:lvlText w:val="•"/>
      <w:lvlJc w:val="left"/>
      <w:pPr>
        <w:ind w:left="4342" w:hanging="639"/>
      </w:pPr>
      <w:rPr>
        <w:rFonts w:hint="default"/>
        <w:lang w:val="tr-TR" w:eastAsia="tr-TR" w:bidi="tr-TR"/>
      </w:rPr>
    </w:lvl>
    <w:lvl w:ilvl="6">
      <w:numFmt w:val="bullet"/>
      <w:lvlText w:val="•"/>
      <w:lvlJc w:val="left"/>
      <w:pPr>
        <w:ind w:left="5503" w:hanging="639"/>
      </w:pPr>
      <w:rPr>
        <w:rFonts w:hint="default"/>
        <w:lang w:val="tr-TR" w:eastAsia="tr-TR" w:bidi="tr-TR"/>
      </w:rPr>
    </w:lvl>
    <w:lvl w:ilvl="7">
      <w:numFmt w:val="bullet"/>
      <w:lvlText w:val="•"/>
      <w:lvlJc w:val="left"/>
      <w:pPr>
        <w:ind w:left="6664" w:hanging="639"/>
      </w:pPr>
      <w:rPr>
        <w:rFonts w:hint="default"/>
        <w:lang w:val="tr-TR" w:eastAsia="tr-TR" w:bidi="tr-TR"/>
      </w:rPr>
    </w:lvl>
    <w:lvl w:ilvl="8">
      <w:numFmt w:val="bullet"/>
      <w:lvlText w:val="•"/>
      <w:lvlJc w:val="left"/>
      <w:pPr>
        <w:ind w:left="7824" w:hanging="639"/>
      </w:pPr>
      <w:rPr>
        <w:rFonts w:hint="default"/>
        <w:lang w:val="tr-TR" w:eastAsia="tr-TR" w:bidi="tr-TR"/>
      </w:rPr>
    </w:lvl>
  </w:abstractNum>
  <w:abstractNum w:abstractNumId="6" w15:restartNumberingAfterBreak="0">
    <w:nsid w:val="2ED15696"/>
    <w:multiLevelType w:val="multilevel"/>
    <w:tmpl w:val="8F56507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D17CB"/>
    <w:multiLevelType w:val="hybridMultilevel"/>
    <w:tmpl w:val="F6D00B4A"/>
    <w:lvl w:ilvl="0" w:tplc="866C52C4">
      <w:start w:val="1"/>
      <w:numFmt w:val="ordinal"/>
      <w:lvlText w:val="12.%1"/>
      <w:lvlJc w:val="left"/>
      <w:pPr>
        <w:ind w:left="940" w:hanging="360"/>
      </w:pPr>
      <w:rPr>
        <w:rFonts w:ascii="Calibri" w:hAnsi="Calibri" w:hint="default"/>
        <w:b/>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F24FE8"/>
    <w:multiLevelType w:val="multilevel"/>
    <w:tmpl w:val="D374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23"/>
    <w:rsid w:val="0005777C"/>
    <w:rsid w:val="0007053C"/>
    <w:rsid w:val="000734A1"/>
    <w:rsid w:val="00091DBD"/>
    <w:rsid w:val="000A2C36"/>
    <w:rsid w:val="000F4661"/>
    <w:rsid w:val="000F77B0"/>
    <w:rsid w:val="0010713C"/>
    <w:rsid w:val="00124E1F"/>
    <w:rsid w:val="00135AE5"/>
    <w:rsid w:val="001473C0"/>
    <w:rsid w:val="0017664A"/>
    <w:rsid w:val="001C34CE"/>
    <w:rsid w:val="001C67BF"/>
    <w:rsid w:val="001D047B"/>
    <w:rsid w:val="0022371B"/>
    <w:rsid w:val="00232AF4"/>
    <w:rsid w:val="002A698E"/>
    <w:rsid w:val="002E0732"/>
    <w:rsid w:val="002E30DC"/>
    <w:rsid w:val="00304EA2"/>
    <w:rsid w:val="00397C36"/>
    <w:rsid w:val="003C5442"/>
    <w:rsid w:val="0040075C"/>
    <w:rsid w:val="004677B5"/>
    <w:rsid w:val="004B163B"/>
    <w:rsid w:val="004C5D61"/>
    <w:rsid w:val="004D0A87"/>
    <w:rsid w:val="004D5C3F"/>
    <w:rsid w:val="004F0344"/>
    <w:rsid w:val="00510D8E"/>
    <w:rsid w:val="00514625"/>
    <w:rsid w:val="00516A07"/>
    <w:rsid w:val="00526C04"/>
    <w:rsid w:val="005D21E0"/>
    <w:rsid w:val="005E1F40"/>
    <w:rsid w:val="00623470"/>
    <w:rsid w:val="0063063A"/>
    <w:rsid w:val="00640C78"/>
    <w:rsid w:val="006471A0"/>
    <w:rsid w:val="00650179"/>
    <w:rsid w:val="00661B68"/>
    <w:rsid w:val="006D7689"/>
    <w:rsid w:val="006E27AE"/>
    <w:rsid w:val="007123C0"/>
    <w:rsid w:val="00747B07"/>
    <w:rsid w:val="007B39BD"/>
    <w:rsid w:val="00806CC5"/>
    <w:rsid w:val="00807B53"/>
    <w:rsid w:val="00812ED9"/>
    <w:rsid w:val="00836A9F"/>
    <w:rsid w:val="008557E2"/>
    <w:rsid w:val="0086152F"/>
    <w:rsid w:val="00891992"/>
    <w:rsid w:val="008C2B54"/>
    <w:rsid w:val="008E61C2"/>
    <w:rsid w:val="008F6622"/>
    <w:rsid w:val="00903349"/>
    <w:rsid w:val="00941913"/>
    <w:rsid w:val="00943A3A"/>
    <w:rsid w:val="00946D84"/>
    <w:rsid w:val="00950D13"/>
    <w:rsid w:val="009642B5"/>
    <w:rsid w:val="00970EB5"/>
    <w:rsid w:val="009B013F"/>
    <w:rsid w:val="009E06E6"/>
    <w:rsid w:val="009E0905"/>
    <w:rsid w:val="009E6350"/>
    <w:rsid w:val="00A03910"/>
    <w:rsid w:val="00A95948"/>
    <w:rsid w:val="00AA28DD"/>
    <w:rsid w:val="00AB2FE5"/>
    <w:rsid w:val="00AF1977"/>
    <w:rsid w:val="00B347E3"/>
    <w:rsid w:val="00B8768C"/>
    <w:rsid w:val="00B9272C"/>
    <w:rsid w:val="00B93FB0"/>
    <w:rsid w:val="00B95F4C"/>
    <w:rsid w:val="00BA6505"/>
    <w:rsid w:val="00BD7756"/>
    <w:rsid w:val="00BD785B"/>
    <w:rsid w:val="00BF1E90"/>
    <w:rsid w:val="00BF41B9"/>
    <w:rsid w:val="00C11D35"/>
    <w:rsid w:val="00C20101"/>
    <w:rsid w:val="00C314F0"/>
    <w:rsid w:val="00C44B23"/>
    <w:rsid w:val="00C92073"/>
    <w:rsid w:val="00CB3352"/>
    <w:rsid w:val="00CB7565"/>
    <w:rsid w:val="00CE0BE9"/>
    <w:rsid w:val="00D22B55"/>
    <w:rsid w:val="00D2312B"/>
    <w:rsid w:val="00D9702A"/>
    <w:rsid w:val="00DB56EB"/>
    <w:rsid w:val="00DB7927"/>
    <w:rsid w:val="00DC77E3"/>
    <w:rsid w:val="00DE0EAA"/>
    <w:rsid w:val="00DF2C35"/>
    <w:rsid w:val="00E16365"/>
    <w:rsid w:val="00E53D86"/>
    <w:rsid w:val="00E60A33"/>
    <w:rsid w:val="00E9097F"/>
    <w:rsid w:val="00E91B26"/>
    <w:rsid w:val="00E91C2A"/>
    <w:rsid w:val="00E94C90"/>
    <w:rsid w:val="00EF11E4"/>
    <w:rsid w:val="00F021EF"/>
    <w:rsid w:val="00F069C2"/>
    <w:rsid w:val="00F15E3D"/>
    <w:rsid w:val="00F16DDD"/>
    <w:rsid w:val="00F35565"/>
    <w:rsid w:val="00F41E81"/>
    <w:rsid w:val="00F550E0"/>
    <w:rsid w:val="00F66684"/>
    <w:rsid w:val="00F822D6"/>
    <w:rsid w:val="00F84587"/>
    <w:rsid w:val="00FA3EEA"/>
    <w:rsid w:val="00FB30B0"/>
    <w:rsid w:val="00FC4ECC"/>
    <w:rsid w:val="00FC6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971DA"/>
  <w15:docId w15:val="{2F286F0B-4877-4A4D-AEB2-1491D72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tr-TR" w:eastAsia="tr-TR" w:bidi="tr-TR"/>
    </w:rPr>
  </w:style>
  <w:style w:type="paragraph" w:styleId="Balk1">
    <w:name w:val="heading 1"/>
    <w:basedOn w:val="Normal"/>
    <w:uiPriority w:val="1"/>
    <w:qFormat/>
    <w:pPr>
      <w:ind w:left="503" w:hanging="283"/>
      <w:outlineLvl w:val="0"/>
    </w:pPr>
    <w:rPr>
      <w:b/>
      <w:bCs/>
      <w:sz w:val="20"/>
      <w:szCs w:val="20"/>
    </w:rPr>
  </w:style>
  <w:style w:type="paragraph" w:styleId="Balk3">
    <w:name w:val="heading 3"/>
    <w:basedOn w:val="Normal"/>
    <w:next w:val="Normal"/>
    <w:link w:val="Balk3Char"/>
    <w:uiPriority w:val="9"/>
    <w:semiHidden/>
    <w:unhideWhenUsed/>
    <w:qFormat/>
    <w:rsid w:val="00812E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84587"/>
    <w:pPr>
      <w:tabs>
        <w:tab w:val="center" w:pos="4536"/>
        <w:tab w:val="right" w:pos="9072"/>
      </w:tabs>
    </w:pPr>
  </w:style>
  <w:style w:type="character" w:customStyle="1" w:styleId="stBilgiChar">
    <w:name w:val="Üst Bilgi Char"/>
    <w:basedOn w:val="VarsaylanParagrafYazTipi"/>
    <w:link w:val="stBilgi"/>
    <w:uiPriority w:val="99"/>
    <w:rsid w:val="00F84587"/>
    <w:rPr>
      <w:rFonts w:ascii="Verdana" w:eastAsia="Verdana" w:hAnsi="Verdana" w:cs="Verdana"/>
      <w:lang w:val="tr-TR" w:eastAsia="tr-TR" w:bidi="tr-TR"/>
    </w:rPr>
  </w:style>
  <w:style w:type="paragraph" w:styleId="AltBilgi">
    <w:name w:val="footer"/>
    <w:basedOn w:val="Normal"/>
    <w:link w:val="AltBilgiChar"/>
    <w:unhideWhenUsed/>
    <w:rsid w:val="00F84587"/>
    <w:pPr>
      <w:tabs>
        <w:tab w:val="center" w:pos="4536"/>
        <w:tab w:val="right" w:pos="9072"/>
      </w:tabs>
    </w:pPr>
  </w:style>
  <w:style w:type="character" w:customStyle="1" w:styleId="AltBilgiChar">
    <w:name w:val="Alt Bilgi Char"/>
    <w:basedOn w:val="VarsaylanParagrafYazTipi"/>
    <w:link w:val="AltBilgi"/>
    <w:uiPriority w:val="99"/>
    <w:rsid w:val="00F84587"/>
    <w:rPr>
      <w:rFonts w:ascii="Verdana" w:eastAsia="Verdana" w:hAnsi="Verdana" w:cs="Verdana"/>
      <w:lang w:val="tr-TR" w:eastAsia="tr-TR" w:bidi="tr-TR"/>
    </w:rPr>
  </w:style>
  <w:style w:type="character" w:customStyle="1" w:styleId="Balk3Char">
    <w:name w:val="Başlık 3 Char"/>
    <w:basedOn w:val="VarsaylanParagrafYazTipi"/>
    <w:link w:val="Balk3"/>
    <w:uiPriority w:val="9"/>
    <w:rsid w:val="00812ED9"/>
    <w:rPr>
      <w:rFonts w:asciiTheme="majorHAnsi" w:eastAsiaTheme="majorEastAsia" w:hAnsiTheme="majorHAnsi" w:cstheme="majorBidi"/>
      <w:color w:val="243F60" w:themeColor="accent1" w:themeShade="7F"/>
      <w:sz w:val="24"/>
      <w:szCs w:val="24"/>
      <w:lang w:val="tr-TR" w:eastAsia="tr-TR" w:bidi="tr-TR"/>
    </w:rPr>
  </w:style>
  <w:style w:type="paragraph" w:customStyle="1" w:styleId="stbilgi1">
    <w:name w:val="Üstbilgi1"/>
    <w:basedOn w:val="Normal"/>
    <w:rsid w:val="00836A9F"/>
    <w:pPr>
      <w:widowControl/>
      <w:tabs>
        <w:tab w:val="center" w:pos="4536"/>
        <w:tab w:val="right" w:pos="9072"/>
      </w:tabs>
      <w:autoSpaceDE/>
      <w:autoSpaceDN/>
    </w:pPr>
    <w:rPr>
      <w:rFonts w:ascii="Times New Roman" w:eastAsia="Times New Roman" w:hAnsi="Times New Roman" w:cs="Times New Roman"/>
      <w:sz w:val="20"/>
      <w:szCs w:val="20"/>
      <w:lang w:bidi="ar-SA"/>
    </w:rPr>
  </w:style>
  <w:style w:type="table" w:styleId="TabloKlavuzu">
    <w:name w:val="Table Grid"/>
    <w:basedOn w:val="NormalTablo"/>
    <w:rsid w:val="00836A9F"/>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36A9F"/>
  </w:style>
  <w:style w:type="character" w:styleId="Kpr">
    <w:name w:val="Hyperlink"/>
    <w:basedOn w:val="VarsaylanParagrafYazTipi"/>
    <w:uiPriority w:val="99"/>
    <w:unhideWhenUsed/>
    <w:rsid w:val="004B163B"/>
    <w:rPr>
      <w:color w:val="0000FF" w:themeColor="hyperlink"/>
      <w:u w:val="single"/>
    </w:rPr>
  </w:style>
  <w:style w:type="character" w:styleId="zmlenmeyenBahsetme">
    <w:name w:val="Unresolved Mention"/>
    <w:basedOn w:val="VarsaylanParagrafYazTipi"/>
    <w:uiPriority w:val="99"/>
    <w:semiHidden/>
    <w:unhideWhenUsed/>
    <w:rsid w:val="001C3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gizkali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gizkali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CCEF-5CA5-4DF6-9859-C559C7A0E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4995</Words>
  <Characters>28476</Characters>
  <Application>Microsoft Office Word</Application>
  <DocSecurity>0</DocSecurity>
  <Lines>237</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Tonguç Karaağaç</dc:creator>
  <cp:lastModifiedBy>Cengiz Kalıp Kalite</cp:lastModifiedBy>
  <cp:revision>37</cp:revision>
  <dcterms:created xsi:type="dcterms:W3CDTF">2019-12-30T10:33:00Z</dcterms:created>
  <dcterms:modified xsi:type="dcterms:W3CDTF">2021-02-18T13:19:00Z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Word için Acrobat PDFMaker 11</vt:lpwstr>
  </property>
  <property fmtid="{D5CDD505-2E9C-101B-9397-08002B2CF9AE}" pid="4" name="LastSaved">
    <vt:filetime>2019-03-05T00:00:00Z</vt:filetime>
  </property>
</Properties>
</file>